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hAnsiTheme="minorHAnsi"/>
          <w:sz w:val="28"/>
          <w:szCs w:val="28"/>
        </w:rPr>
        <w:id w:val="1857621185"/>
        <w:docPartObj>
          <w:docPartGallery w:val="Cover Pages"/>
          <w:docPartUnique/>
        </w:docPartObj>
      </w:sdtPr>
      <w:sdtEndPr/>
      <w:sdtContent>
        <w:p w:rsidR="00CE6A02" w:rsidRPr="00D9145E" w:rsidRDefault="00813F2A" w:rsidP="0052639F">
          <w:pPr>
            <w:spacing w:line="360" w:lineRule="auto"/>
            <w:jc w:val="both"/>
            <w:rPr>
              <w:rFonts w:asciiTheme="minorHAnsi" w:hAnsiTheme="minorHAnsi"/>
              <w:sz w:val="28"/>
              <w:szCs w:val="28"/>
            </w:rPr>
          </w:pPr>
          <w:r w:rsidRPr="00D9145E">
            <w:rPr>
              <w:rFonts w:asciiTheme="minorHAnsi" w:hAnsiTheme="minorHAnsi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3235E83" wp14:editId="2EEDC4DF">
                    <wp:simplePos x="0" y="0"/>
                    <wp:positionH relativeFrom="margin">
                      <wp:posOffset>-453685</wp:posOffset>
                    </wp:positionH>
                    <wp:positionV relativeFrom="page">
                      <wp:posOffset>478466</wp:posOffset>
                    </wp:positionV>
                    <wp:extent cx="6950543" cy="6018028"/>
                    <wp:effectExtent l="0" t="0" r="3175" b="0"/>
                    <wp:wrapNone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950543" cy="6018028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AF2F39" w:rsidRDefault="005C01C6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alias w:val="Название"/>
                                      <w:tag w:val=""/>
                                      <w:id w:val="-73211570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AF2F39" w:rsidRPr="0076440D">
                                        <w:rPr>
                                          <w:b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Программное обеспечение </w:t>
                                      </w:r>
                                      <w:r w:rsidR="0076440D" w:rsidRPr="0076440D">
                                        <w:rPr>
                                          <w:b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«</w:t>
                                      </w:r>
                                      <w:r w:rsidR="00AF2F39" w:rsidRPr="0076440D">
                                        <w:rPr>
                                          <w:b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FlexCNC</w:t>
                                      </w:r>
                                      <w:r w:rsidR="0076440D">
                                        <w:rPr>
                                          <w:b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»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3235E83" id="Группа 125" o:spid="_x0000_s1026" style="position:absolute;left:0;text-align:left;margin-left:-35.7pt;margin-top:37.65pt;width:547.3pt;height:473.85pt;z-index:-251657216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">
                    <o:lock v:ext="edit" aspectratio="t"/>
                    <v:shape id="Полилиния 10" o:spid="_x0000_s1027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dqcIA&#10;AADcAAAADwAAAGRycy9kb3ducmV2LnhtbERPS2vCQBC+F/oflin0UnSjFtHoKiJUbG8+EI9DdkyC&#10;2ZmQXU38991Cwdt8fM+ZLztXqTs1vhQ2MOgnoIgzsSXnBo6Hr94ElA/IFithMvAgD8vF68scUyst&#10;7+i+D7mKIexTNFCEUKda+6wgh74vNXHkLtI4DBE2ubYNtjHcVXqYJGPtsOTYUGBN64Ky6/7mDEy/&#10;J4lcznhbjX4+st3m9HlsRYx5f+tWM1CBuvAU/7u3Ns4fjuHvmXiB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d2pwgAAANwAAAAPAAAAAAAAAAAAAAAAAJgCAABkcnMvZG93&#10;bnJldi54bWxQSwUGAAAAAAQABAD1AAAAhwMAAAAA&#10;" adj="-11796480,,5400" path="m,c,644,,644,,644v23,6,62,14,113,21c250,685,476,700,720,644v,-27,,-27,,-27c720,,720,,720,,,,,,,e" fillcolor="#2d69b5 [2578]" stroked="f">
                      <v:fill color2="#091525 [962]" rotate="t" focusposition=".5,.5" focussize="" focus="100%" type="gradientRadial"/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AF2F39" w:rsidRDefault="009960DE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alias w:val="Название"/>
                                <w:tag w:val=""/>
                                <w:id w:val="-73211570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F2F39" w:rsidRPr="0076440D">
                                  <w:rPr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Программное обеспечение </w:t>
                                </w:r>
                                <w:r w:rsidR="0076440D" w:rsidRPr="0076440D">
                                  <w:rPr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«</w:t>
                                </w:r>
                                <w:r w:rsidR="00AF2F39" w:rsidRPr="0076440D">
                                  <w:rPr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FlexCNC</w:t>
                                </w:r>
                                <w:r w:rsidR="0076440D">
                                  <w:rPr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»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:rsidR="00CE6A02" w:rsidRPr="00D9145E" w:rsidRDefault="000D417C" w:rsidP="0052639F">
          <w:pPr>
            <w:spacing w:after="0" w:line="360" w:lineRule="auto"/>
            <w:jc w:val="both"/>
            <w:rPr>
              <w:rFonts w:asciiTheme="minorHAnsi" w:hAnsiTheme="minorHAnsi"/>
              <w:sz w:val="28"/>
              <w:szCs w:val="28"/>
            </w:rPr>
          </w:pPr>
          <w:r w:rsidRPr="00D9145E">
            <w:rPr>
              <w:rFonts w:asciiTheme="minorHAnsi" w:hAnsiTheme="minorHAnsi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6D2D9F1" wp14:editId="71FFE424">
                    <wp:simplePos x="0" y="0"/>
                    <wp:positionH relativeFrom="column">
                      <wp:posOffset>226060</wp:posOffset>
                    </wp:positionH>
                    <wp:positionV relativeFrom="paragraph">
                      <wp:posOffset>6237605</wp:posOffset>
                    </wp:positionV>
                    <wp:extent cx="2710815" cy="1562100"/>
                    <wp:effectExtent l="0" t="0" r="0" b="0"/>
                    <wp:wrapNone/>
                    <wp:docPr id="16" name="Надпись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10815" cy="156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F2F39" w:rsidRDefault="00AF2F39" w:rsidP="00813F2A">
                                <w:pPr>
                                  <w:pStyle w:val="ad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13F2A">
                                  <w:rPr>
                                    <w:sz w:val="24"/>
                                    <w:szCs w:val="24"/>
                                  </w:rPr>
                                  <w:t xml:space="preserve">Система числового программного управления машин лазерной </w:t>
                                </w:r>
                                <w:r w:rsidR="009A1F46">
                                  <w:rPr>
                                    <w:sz w:val="24"/>
                                    <w:szCs w:val="24"/>
                                  </w:rPr>
                                  <w:t>микро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обработки</w:t>
                                </w:r>
                                <w:r w:rsidRPr="00813F2A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AF2F39" w:rsidRDefault="00AF2F39" w:rsidP="00813F2A">
                                <w:pPr>
                                  <w:pStyle w:val="ad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F2F39" w:rsidRDefault="00AF2F39" w:rsidP="00813F2A">
                                <w:pPr>
                                  <w:pStyle w:val="ad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F2F39" w:rsidRPr="00BC4FFE" w:rsidRDefault="00AF2F39" w:rsidP="00813F2A">
                                <w:pPr>
                                  <w:pStyle w:val="ad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Версия 1.</w:t>
                                </w:r>
                                <w:r w:rsidR="003940F2">
                                  <w:rPr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  <w:p w:rsidR="00AF2F39" w:rsidRPr="00813F2A" w:rsidRDefault="00AF2F39" w:rsidP="00813F2A">
                                <w:pPr>
                                  <w:pStyle w:val="ad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от </w:t>
                                </w:r>
                                <w:r w:rsidR="009960DE">
                                  <w:rPr>
                                    <w:sz w:val="24"/>
                                    <w:szCs w:val="24"/>
                                  </w:rPr>
                                  <w:t>30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="00BA4C8A"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  <w:t>1</w:t>
                                </w:r>
                                <w:r w:rsidR="00344392">
                                  <w:rPr>
                                    <w:sz w:val="24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.2021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D2D9F1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6" o:spid="_x0000_s1029" type="#_x0000_t202" style="position:absolute;left:0;text-align:left;margin-left:17.8pt;margin-top:491.15pt;width:213.45pt;height:1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" filled="f" stroked="f" strokeweight=".5pt">
                    <v:textbox>
                      <w:txbxContent>
                        <w:p w:rsidR="00AF2F39" w:rsidRDefault="00AF2F39" w:rsidP="00813F2A">
                          <w:pPr>
                            <w:pStyle w:val="ad"/>
                            <w:rPr>
                              <w:sz w:val="24"/>
                              <w:szCs w:val="24"/>
                            </w:rPr>
                          </w:pPr>
                          <w:r w:rsidRPr="00813F2A">
                            <w:rPr>
                              <w:sz w:val="24"/>
                              <w:szCs w:val="24"/>
                            </w:rPr>
                            <w:t xml:space="preserve">Система числового программного управления машин лазерной </w:t>
                          </w:r>
                          <w:r w:rsidR="009A1F46">
                            <w:rPr>
                              <w:sz w:val="24"/>
                              <w:szCs w:val="24"/>
                            </w:rPr>
                            <w:t>микро</w:t>
                          </w:r>
                          <w:r>
                            <w:rPr>
                              <w:sz w:val="24"/>
                              <w:szCs w:val="24"/>
                            </w:rPr>
                            <w:t>обработки</w:t>
                          </w:r>
                          <w:r w:rsidRPr="00813F2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AF2F39" w:rsidRDefault="00AF2F39" w:rsidP="00813F2A">
                          <w:pPr>
                            <w:pStyle w:val="ad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F2F39" w:rsidRDefault="00AF2F39" w:rsidP="00813F2A">
                          <w:pPr>
                            <w:pStyle w:val="ad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F2F39" w:rsidRPr="00BC4FFE" w:rsidRDefault="00AF2F39" w:rsidP="00813F2A">
                          <w:pPr>
                            <w:pStyle w:val="ad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Версия 1.</w:t>
                          </w:r>
                          <w:r w:rsidR="003940F2">
                            <w:rPr>
                              <w:sz w:val="24"/>
                              <w:szCs w:val="24"/>
                            </w:rPr>
                            <w:t>1</w:t>
                          </w:r>
                        </w:p>
                        <w:p w:rsidR="00AF2F39" w:rsidRPr="00813F2A" w:rsidRDefault="00AF2F39" w:rsidP="00813F2A">
                          <w:pPr>
                            <w:pStyle w:val="ad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от </w:t>
                          </w:r>
                          <w:r w:rsidR="009960DE">
                            <w:rPr>
                              <w:sz w:val="24"/>
                              <w:szCs w:val="24"/>
                            </w:rPr>
                            <w:t>30</w:t>
                          </w:r>
                          <w:r>
                            <w:rPr>
                              <w:sz w:val="24"/>
                              <w:szCs w:val="24"/>
                            </w:rPr>
                            <w:t>.</w:t>
                          </w:r>
                          <w:r w:rsidR="00BA4C8A">
                            <w:rPr>
                              <w:sz w:val="24"/>
                              <w:szCs w:val="24"/>
                              <w:lang w:val="en-US"/>
                            </w:rPr>
                            <w:t>1</w:t>
                          </w:r>
                          <w:r w:rsidR="00344392"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t>.2021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13F2A" w:rsidRPr="00D9145E">
            <w:rPr>
              <w:rFonts w:asciiTheme="minorHAnsi" w:hAnsiTheme="minorHAnsi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0E02102" wp14:editId="315EFACE">
                    <wp:simplePos x="0" y="0"/>
                    <wp:positionH relativeFrom="page">
                      <wp:posOffset>229914</wp:posOffset>
                    </wp:positionH>
                    <wp:positionV relativeFrom="page">
                      <wp:posOffset>6596705</wp:posOffset>
                    </wp:positionV>
                    <wp:extent cx="5753100" cy="484632"/>
                    <wp:effectExtent l="0" t="0" r="0" b="762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82012276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F2F39" w:rsidRDefault="00AF2F39">
                                    <w:pPr>
                                      <w:pStyle w:val="ad"/>
                                      <w:spacing w:before="40" w:after="40"/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</w:pPr>
                                    <w:r w:rsidRPr="00CE6A02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Руководство Оператора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3872951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F2F39" w:rsidRDefault="00AF2F39">
                                    <w:pPr>
                                      <w:pStyle w:val="ad"/>
                                      <w:spacing w:before="4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Глеб ШЕвченко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E02102" id="Текстовое поле 129" o:spid="_x0000_s1030" type="#_x0000_t202" style="position:absolute;left:0;text-align:left;margin-left:18.1pt;margin-top:519.45pt;width:453pt;height:38.15pt;z-index:251661312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b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82012276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AF2F39" w:rsidRDefault="00AF2F39">
                              <w:pPr>
                                <w:pStyle w:val="ad"/>
                                <w:spacing w:before="40" w:after="40"/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</w:pPr>
                              <w:r w:rsidRPr="00CE6A02">
                                <w:rPr>
                                  <w:b/>
                                  <w:sz w:val="28"/>
                                  <w:szCs w:val="28"/>
                                </w:rPr>
                                <w:t>Руководство Оператора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3872951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AF2F39" w:rsidRDefault="00AF2F39">
                              <w:pPr>
                                <w:pStyle w:val="ad"/>
                                <w:spacing w:before="4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Глеб ШЕвченко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CE6A02" w:rsidRPr="00D9145E">
            <w:rPr>
              <w:rFonts w:asciiTheme="minorHAnsi" w:hAnsiTheme="minorHAnsi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3C889B4" wp14:editId="5F578DB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Текстовое поле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F2F39" w:rsidRDefault="005C01C6">
                                <w:pPr>
                                  <w:pStyle w:val="ad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Организация"/>
                                    <w:tag w:val=""/>
                                    <w:id w:val="-90012838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F2F39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ГК ЛАзеры и аппаратура</w:t>
                                    </w:r>
                                  </w:sdtContent>
                                </w:sdt>
                                <w:r w:rsidR="00AF2F39"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="00AF2F39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Адрес"/>
                                    <w:tag w:val=""/>
                                    <w:id w:val="-218908081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AF2F39"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г. Москва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C889B4" id="Текстовое поле 128" o:spid="_x0000_s1031" type="#_x0000_t202" style="position:absolute;left:0;text-align:left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" filled="f" stroked="f" strokeweight=".5pt">
                    <v:textbox style="mso-fit-shape-to-text:t" inset="1in,0,86.4pt,0">
                      <w:txbxContent>
                        <w:p w:rsidR="00AF2F39" w:rsidRDefault="009960DE">
                          <w:pPr>
                            <w:pStyle w:val="ad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Организация"/>
                              <w:tag w:val=""/>
                              <w:id w:val="-90012838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F2F39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ГК ЛАзеры и аппаратура</w:t>
                              </w:r>
                            </w:sdtContent>
                          </w:sdt>
                          <w:r w:rsidR="00AF2F39"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  <w:r w:rsidR="00AF2F39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Адрес"/>
                              <w:tag w:val=""/>
                              <w:id w:val="-218908081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AF2F39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г. Москва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CE6A02" w:rsidRPr="00D9145E">
            <w:rPr>
              <w:rFonts w:asciiTheme="minorHAnsi" w:hAnsiTheme="minorHAnsi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CE40347" wp14:editId="125E8487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197540535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1-05-19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AF2F39" w:rsidRDefault="00AF2F39">
                                    <w:pPr>
                                      <w:pStyle w:val="ad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3CE40347" id="Прямоугольник 130" o:spid="_x0000_s1032" style="position:absolute;left:0;text-align:left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" fillcolor="#4f81bd [3204]" stroked="f" strokeweight="2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197540535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1-05-19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AF2F39" w:rsidRDefault="00AF2F39">
                              <w:pPr>
                                <w:pStyle w:val="ad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E6A02" w:rsidRPr="00D9145E">
            <w:rPr>
              <w:rFonts w:asciiTheme="minorHAnsi" w:hAnsiTheme="minorHAnsi"/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="Calibri" w:hAnsiTheme="minorHAnsi" w:cs="Times New Roman"/>
          <w:color w:val="auto"/>
          <w:sz w:val="28"/>
          <w:szCs w:val="28"/>
          <w:lang w:eastAsia="en-US"/>
        </w:rPr>
        <w:id w:val="-1341827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9145E" w:rsidRPr="00D9145E" w:rsidRDefault="00D9145E" w:rsidP="0052639F">
          <w:pPr>
            <w:pStyle w:val="af"/>
            <w:spacing w:line="360" w:lineRule="auto"/>
            <w:jc w:val="both"/>
            <w:rPr>
              <w:rFonts w:asciiTheme="minorHAnsi" w:hAnsiTheme="minorHAnsi"/>
              <w:sz w:val="28"/>
              <w:szCs w:val="28"/>
            </w:rPr>
          </w:pPr>
          <w:r w:rsidRPr="00D9145E">
            <w:rPr>
              <w:rFonts w:asciiTheme="minorHAnsi" w:hAnsiTheme="minorHAnsi"/>
              <w:sz w:val="28"/>
              <w:szCs w:val="28"/>
            </w:rPr>
            <w:t>Оглавлени</w:t>
          </w:r>
          <w:bookmarkStart w:id="0" w:name="_GoBack"/>
          <w:bookmarkEnd w:id="0"/>
          <w:r w:rsidRPr="00D9145E">
            <w:rPr>
              <w:rFonts w:asciiTheme="minorHAnsi" w:hAnsiTheme="minorHAnsi"/>
              <w:sz w:val="28"/>
              <w:szCs w:val="28"/>
            </w:rPr>
            <w:t>е</w:t>
          </w:r>
        </w:p>
        <w:p w:rsidR="005C01C6" w:rsidRDefault="00D9145E">
          <w:pPr>
            <w:pStyle w:val="11"/>
            <w:tabs>
              <w:tab w:val="left" w:pos="44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D9145E">
            <w:rPr>
              <w:rFonts w:asciiTheme="minorHAnsi" w:hAnsiTheme="minorHAnsi"/>
              <w:sz w:val="28"/>
              <w:szCs w:val="28"/>
            </w:rPr>
            <w:fldChar w:fldCharType="begin"/>
          </w:r>
          <w:r w:rsidRPr="00D9145E">
            <w:rPr>
              <w:rFonts w:asciiTheme="minorHAnsi" w:hAnsiTheme="minorHAnsi"/>
              <w:sz w:val="28"/>
              <w:szCs w:val="28"/>
            </w:rPr>
            <w:instrText xml:space="preserve"> TOC \o "1-3" \h \z \u </w:instrText>
          </w:r>
          <w:r w:rsidRPr="00D9145E">
            <w:rPr>
              <w:rFonts w:asciiTheme="minorHAnsi" w:hAnsiTheme="minorHAnsi"/>
              <w:sz w:val="28"/>
              <w:szCs w:val="28"/>
            </w:rPr>
            <w:fldChar w:fldCharType="separate"/>
          </w:r>
          <w:hyperlink w:anchor="_Toc94264103" w:history="1">
            <w:r w:rsidR="005C01C6" w:rsidRPr="00DC53D8">
              <w:rPr>
                <w:rStyle w:val="af0"/>
                <w:b/>
                <w:noProof/>
              </w:rPr>
              <w:t>1.</w:t>
            </w:r>
            <w:r w:rsidR="005C01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C01C6" w:rsidRPr="00DC53D8">
              <w:rPr>
                <w:rStyle w:val="af0"/>
                <w:b/>
                <w:noProof/>
              </w:rPr>
              <w:t>Общие сведения</w:t>
            </w:r>
            <w:r w:rsidR="005C01C6">
              <w:rPr>
                <w:noProof/>
                <w:webHidden/>
              </w:rPr>
              <w:tab/>
            </w:r>
            <w:r w:rsidR="005C01C6">
              <w:rPr>
                <w:noProof/>
                <w:webHidden/>
              </w:rPr>
              <w:fldChar w:fldCharType="begin"/>
            </w:r>
            <w:r w:rsidR="005C01C6">
              <w:rPr>
                <w:noProof/>
                <w:webHidden/>
              </w:rPr>
              <w:instrText xml:space="preserve"> PAGEREF _Toc94264103 \h </w:instrText>
            </w:r>
            <w:r w:rsidR="005C01C6">
              <w:rPr>
                <w:noProof/>
                <w:webHidden/>
              </w:rPr>
            </w:r>
            <w:r w:rsidR="005C01C6">
              <w:rPr>
                <w:noProof/>
                <w:webHidden/>
              </w:rPr>
              <w:fldChar w:fldCharType="separate"/>
            </w:r>
            <w:r w:rsidR="005C01C6">
              <w:rPr>
                <w:noProof/>
                <w:webHidden/>
              </w:rPr>
              <w:t>- 3 -</w:t>
            </w:r>
            <w:r w:rsidR="005C01C6"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left" w:pos="44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04" w:history="1">
            <w:r w:rsidRPr="00DC53D8">
              <w:rPr>
                <w:rStyle w:val="af0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b/>
                <w:noProof/>
              </w:rPr>
              <w:t>Описание программы.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left" w:pos="44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05" w:history="1">
            <w:r w:rsidRPr="00DC53D8">
              <w:rPr>
                <w:rStyle w:val="af0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b/>
                <w:noProof/>
              </w:rPr>
              <w:t>Описание работы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left" w:pos="44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06" w:history="1">
            <w:r w:rsidRPr="00DC53D8">
              <w:rPr>
                <w:rStyle w:val="af0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b/>
                <w:noProof/>
              </w:rPr>
              <w:t>Программный интерфейс пользователя.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left" w:pos="44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07" w:history="1">
            <w:r w:rsidRPr="00DC53D8">
              <w:rPr>
                <w:rStyle w:val="af0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b/>
                <w:noProof/>
              </w:rPr>
              <w:t>Навигация по дочерним окнам и органам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- 10 -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left" w:pos="44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08" w:history="1">
            <w:r w:rsidRPr="00DC53D8">
              <w:rPr>
                <w:rStyle w:val="af0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b/>
                <w:noProof/>
              </w:rPr>
              <w:t>Управление установкой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09" w:history="1">
            <w:r w:rsidRPr="00DC53D8">
              <w:rPr>
                <w:rStyle w:val="af0"/>
                <w:noProof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val="en-US"/>
              </w:rPr>
              <w:t>Програмирование технологического цикла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10" w:history="1">
            <w:r w:rsidRPr="00DC53D8">
              <w:rPr>
                <w:rStyle w:val="af0"/>
                <w:noProof/>
              </w:rPr>
              <w:t>6.1.1.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Запустить управляющее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11" w:history="1">
            <w:r w:rsidRPr="00DC53D8">
              <w:rPr>
                <w:rStyle w:val="af0"/>
                <w:noProof/>
              </w:rPr>
              <w:t>6.1.2.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Включить питание и произвести нуление всех осей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12" w:history="1">
            <w:r w:rsidRPr="00DC53D8">
              <w:rPr>
                <w:rStyle w:val="af0"/>
                <w:noProof/>
              </w:rPr>
              <w:t>6.1.3.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Подготовить лазер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13" w:history="1">
            <w:r w:rsidRPr="00DC53D8">
              <w:rPr>
                <w:rStyle w:val="af0"/>
                <w:noProof/>
              </w:rPr>
              <w:t>6.1.4.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Загрузить задание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14" w:history="1">
            <w:r w:rsidRPr="00DC53D8">
              <w:rPr>
                <w:rStyle w:val="af0"/>
                <w:noProof/>
              </w:rPr>
              <w:t>6.1.5.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Выбрать технологический режим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15" w:history="1">
            <w:r w:rsidRPr="00DC53D8">
              <w:rPr>
                <w:rStyle w:val="af0"/>
                <w:noProof/>
              </w:rPr>
              <w:t>6.1.6.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Выполнить позиционирование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16" w:history="1">
            <w:r w:rsidRPr="00DC53D8">
              <w:rPr>
                <w:rStyle w:val="af0"/>
                <w:noProof/>
              </w:rPr>
              <w:t>6.1.7.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Запустить задание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17" w:history="1">
            <w:r w:rsidRPr="00DC53D8">
              <w:rPr>
                <w:rStyle w:val="af0"/>
                <w:noProof/>
              </w:rPr>
              <w:t>6.1.8.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Завершение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18" w:history="1">
            <w:r w:rsidRPr="00DC53D8">
              <w:rPr>
                <w:rStyle w:val="af0"/>
                <w:noProof/>
              </w:rPr>
              <w:t>6.1.9.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Приостановка и возобновление выполнения программы.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left" w:pos="44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19" w:history="1">
            <w:r w:rsidRPr="00DC53D8">
              <w:rPr>
                <w:rStyle w:val="af0"/>
                <w:rFonts w:eastAsiaTheme="minorHAnsi"/>
                <w:b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b/>
                <w:noProof/>
              </w:rPr>
              <w:t>Описание интерфейса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20" w:history="1">
            <w:r w:rsidRPr="00DC53D8">
              <w:rPr>
                <w:rStyle w:val="af0"/>
                <w:noProof/>
              </w:rPr>
              <w:t>7.1.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Главное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21" w:history="1">
            <w:r w:rsidRPr="00DC53D8">
              <w:rPr>
                <w:rStyle w:val="af0"/>
                <w:noProof/>
              </w:rPr>
              <w:t>7.2.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Отображение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22" w:history="1">
            <w:r w:rsidRPr="00DC53D8">
              <w:rPr>
                <w:rStyle w:val="af0"/>
                <w:noProof/>
              </w:rPr>
              <w:t>7.3.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Основные органы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23" w:history="1">
            <w:r w:rsidRPr="00DC53D8">
              <w:rPr>
                <w:rStyle w:val="af0"/>
                <w:noProof/>
              </w:rPr>
              <w:t>7.4.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Командная строка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24" w:history="1">
            <w:r w:rsidRPr="00DC53D8">
              <w:rPr>
                <w:rStyle w:val="af0"/>
                <w:b/>
                <w:noProof/>
              </w:rPr>
              <w:t>Приложение 1 Список G- команд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- 30 -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25" w:history="1">
            <w:r w:rsidRPr="00DC53D8">
              <w:rPr>
                <w:rStyle w:val="af0"/>
                <w:b/>
                <w:noProof/>
              </w:rPr>
              <w:t>Приложение 2 Интерфейс окна настройки параметров технологических режимов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26" w:history="1">
            <w:r w:rsidRPr="00DC53D8">
              <w:rPr>
                <w:rStyle w:val="af0"/>
                <w:b/>
                <w:noProof/>
              </w:rPr>
              <w:t>Приложение 3 Программный модуль-скрипт несоосного следования поверхности.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27" w:history="1">
            <w:r w:rsidRPr="00DC53D8">
              <w:rPr>
                <w:rStyle w:val="af0"/>
                <w:noProof/>
              </w:rPr>
              <w:t>Пользовательский интерфейс скрипта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- 40 -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28" w:history="1">
            <w:r w:rsidRPr="00DC53D8">
              <w:rPr>
                <w:rStyle w:val="af0"/>
                <w:noProof/>
              </w:rPr>
              <w:t>Алгоритм работы Скрипта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29" w:history="1">
            <w:r w:rsidRPr="00DC53D8">
              <w:rPr>
                <w:rStyle w:val="af0"/>
                <w:noProof/>
              </w:rPr>
              <w:t>Диаграмма состояний скрипта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30" w:history="1">
            <w:r w:rsidRPr="00DC53D8">
              <w:rPr>
                <w:rStyle w:val="af0"/>
                <w:noProof/>
              </w:rPr>
              <w:t>Протокол обмена данными между скриптом и основной программой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31" w:history="1">
            <w:r w:rsidRPr="00DC53D8">
              <w:rPr>
                <w:rStyle w:val="af0"/>
                <w:noProof/>
              </w:rPr>
              <w:t>Параметры скрипта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32" w:history="1">
            <w:r w:rsidRPr="00DC53D8">
              <w:rPr>
                <w:rStyle w:val="af0"/>
                <w:noProof/>
              </w:rPr>
              <w:t>Протокол обмена данными между скриптом и датчиком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33" w:history="1">
            <w:r w:rsidRPr="00DC53D8">
              <w:rPr>
                <w:rStyle w:val="af0"/>
                <w:noProof/>
              </w:rPr>
              <w:t xml:space="preserve">Использование системы в </w:t>
            </w:r>
            <w:r w:rsidRPr="00DC53D8">
              <w:rPr>
                <w:rStyle w:val="af0"/>
                <w:noProof/>
                <w:lang w:val="en-US"/>
              </w:rPr>
              <w:t>FlexCNC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34" w:history="1">
            <w:r w:rsidRPr="00DC53D8">
              <w:rPr>
                <w:rStyle w:val="af0"/>
                <w:b/>
                <w:noProof/>
              </w:rPr>
              <w:t>Приложение 4 Программный модуль-скрипт машинного зрения.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left" w:pos="44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35" w:history="1">
            <w:r w:rsidRPr="00DC53D8">
              <w:rPr>
                <w:rStyle w:val="af0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Описание функций ПО МТЗ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36" w:history="1">
            <w:r w:rsidRPr="00DC53D8">
              <w:rPr>
                <w:rStyle w:val="af0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Автофокус с использованием видеоканала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37" w:history="1">
            <w:r w:rsidRPr="00DC53D8">
              <w:rPr>
                <w:rStyle w:val="af0"/>
                <w:noProof/>
                <w:lang w:eastAsia="zh-CN"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Автоматическая калибровка камеры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38" w:history="1">
            <w:r w:rsidRPr="00DC53D8">
              <w:rPr>
                <w:rStyle w:val="af0"/>
                <w:noProof/>
                <w:lang w:eastAsia="zh-CN"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Ручная калибровка камеры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39" w:history="1">
            <w:r w:rsidRPr="00DC53D8">
              <w:rPr>
                <w:rStyle w:val="af0"/>
                <w:noProof/>
                <w:lang w:eastAsia="zh-CN"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Автоматическое сопоставление систем координат СТО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40" w:history="1">
            <w:r w:rsidRPr="00DC53D8">
              <w:rPr>
                <w:rStyle w:val="af0"/>
                <w:noProof/>
                <w:lang w:eastAsia="zh-CN"/>
              </w:rPr>
              <w:t>1.5.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Ручное сопоставление систем координат СТО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- 50 -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left" w:pos="44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41" w:history="1">
            <w:r w:rsidRPr="00DC53D8">
              <w:rPr>
                <w:rStyle w:val="af0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Описание графического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42" w:history="1">
            <w:r w:rsidRPr="00DC53D8">
              <w:rPr>
                <w:rStyle w:val="af0"/>
                <w:noProof/>
                <w:lang w:eastAsia="zh-CN"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Основные элементы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43" w:history="1">
            <w:r w:rsidRPr="00DC53D8">
              <w:rPr>
                <w:rStyle w:val="af0"/>
                <w:noProof/>
                <w:lang w:eastAsia="zh-CN"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Рабочая область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44" w:history="1">
            <w:r w:rsidRPr="00DC53D8">
              <w:rPr>
                <w:rStyle w:val="af0"/>
                <w:noProof/>
                <w:lang w:eastAsia="zh-CN"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Панель инструментов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45" w:history="1">
            <w:r w:rsidRPr="00DC53D8">
              <w:rPr>
                <w:rStyle w:val="af0"/>
                <w:noProof/>
                <w:lang w:eastAsia="zh-CN"/>
              </w:rPr>
              <w:t>2.4.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Нижняя панель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46" w:history="1">
            <w:r w:rsidRPr="00DC53D8">
              <w:rPr>
                <w:rStyle w:val="af0"/>
                <w:noProof/>
                <w:lang w:eastAsia="zh-CN"/>
              </w:rPr>
              <w:t>2.5.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Панель вкладок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47" w:history="1">
            <w:r w:rsidRPr="00DC53D8">
              <w:rPr>
                <w:rStyle w:val="af0"/>
                <w:noProof/>
                <w:lang w:eastAsia="zh-CN"/>
              </w:rPr>
              <w:t>2.6.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Вкладка параметров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48" w:history="1">
            <w:r w:rsidRPr="00DC53D8">
              <w:rPr>
                <w:rStyle w:val="af0"/>
                <w:noProof/>
                <w:lang w:eastAsia="zh-CN"/>
              </w:rPr>
              <w:t>2.7.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Вкладка управления приводом СТО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49" w:history="1">
            <w:r w:rsidRPr="00DC53D8">
              <w:rPr>
                <w:rStyle w:val="af0"/>
                <w:noProof/>
                <w:lang w:eastAsia="zh-CN"/>
              </w:rPr>
              <w:t>2.8.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Вкладка сообщений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- 60 -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50" w:history="1">
            <w:r w:rsidRPr="00DC53D8">
              <w:rPr>
                <w:rStyle w:val="af0"/>
                <w:noProof/>
                <w:lang w:eastAsia="zh-CN"/>
              </w:rPr>
              <w:t>2.9.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Вкладка скриптов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11"/>
            <w:tabs>
              <w:tab w:val="left" w:pos="44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51" w:history="1">
            <w:r w:rsidRPr="00DC53D8">
              <w:rPr>
                <w:rStyle w:val="af0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</w:rPr>
              <w:t>Управление МТЗ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52" w:history="1">
            <w:r w:rsidRPr="00DC53D8">
              <w:rPr>
                <w:rStyle w:val="af0"/>
                <w:noProof/>
                <w:lang w:eastAsia="zh-CN"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 xml:space="preserve">Подключение к </w:t>
            </w:r>
            <w:r w:rsidRPr="00DC53D8">
              <w:rPr>
                <w:rStyle w:val="af0"/>
                <w:noProof/>
                <w:lang w:val="en-US" w:eastAsia="zh-CN"/>
              </w:rPr>
              <w:t>FlexCNC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53" w:history="1">
            <w:r w:rsidRPr="00DC53D8">
              <w:rPr>
                <w:rStyle w:val="af0"/>
                <w:noProof/>
                <w:lang w:eastAsia="zh-CN"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Переход в экспертный режим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54" w:history="1">
            <w:r w:rsidRPr="00DC53D8">
              <w:rPr>
                <w:rStyle w:val="af0"/>
                <w:noProof/>
                <w:lang w:eastAsia="zh-CN"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Выбор и создание новой камеры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55" w:history="1">
            <w:r w:rsidRPr="00DC53D8">
              <w:rPr>
                <w:rStyle w:val="af0"/>
                <w:noProof/>
                <w:lang w:eastAsia="zh-CN"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Изменение и удаление конфигурации камеры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56" w:history="1">
            <w:r w:rsidRPr="00DC53D8">
              <w:rPr>
                <w:rStyle w:val="af0"/>
                <w:noProof/>
                <w:lang w:eastAsia="zh-CN"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Запуск скриптов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57" w:history="1">
            <w:r w:rsidRPr="00DC53D8">
              <w:rPr>
                <w:rStyle w:val="af0"/>
                <w:noProof/>
                <w:lang w:eastAsia="zh-CN"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Редактирование рецептов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58" w:history="1">
            <w:r w:rsidRPr="00DC53D8">
              <w:rPr>
                <w:rStyle w:val="af0"/>
                <w:noProof/>
                <w:lang w:eastAsia="zh-CN"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Использование функции автофокуса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59" w:history="1">
            <w:r w:rsidRPr="00DC53D8">
              <w:rPr>
                <w:rStyle w:val="af0"/>
                <w:noProof/>
                <w:lang w:eastAsia="zh-CN"/>
              </w:rPr>
              <w:t>3.8.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Использование функции автоматического сопоставления осей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88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60" w:history="1">
            <w:r w:rsidRPr="00DC53D8">
              <w:rPr>
                <w:rStyle w:val="af0"/>
                <w:noProof/>
                <w:lang w:eastAsia="zh-CN"/>
              </w:rPr>
              <w:t>3.9.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Использование функции ручного сопоставления осей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61" w:history="1">
            <w:r w:rsidRPr="00DC53D8">
              <w:rPr>
                <w:rStyle w:val="af0"/>
                <w:noProof/>
                <w:lang w:eastAsia="zh-CN"/>
              </w:rPr>
              <w:t>3.10.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Использование функции автоматической калибровки камеры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62" w:history="1">
            <w:r w:rsidRPr="00DC53D8">
              <w:rPr>
                <w:rStyle w:val="af0"/>
                <w:noProof/>
                <w:lang w:eastAsia="zh-CN"/>
              </w:rPr>
              <w:t>3.11.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Использование функции ручной калибровки камеры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1C6" w:rsidRDefault="005C01C6">
          <w:pPr>
            <w:pStyle w:val="21"/>
            <w:tabs>
              <w:tab w:val="left" w:pos="1100"/>
              <w:tab w:val="right" w:leader="dot" w:pos="92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4264163" w:history="1">
            <w:r w:rsidRPr="00DC53D8">
              <w:rPr>
                <w:rStyle w:val="af0"/>
                <w:noProof/>
                <w:lang w:eastAsia="zh-CN"/>
              </w:rPr>
              <w:t>3.12.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DC53D8">
              <w:rPr>
                <w:rStyle w:val="af0"/>
                <w:noProof/>
                <w:lang w:eastAsia="zh-CN"/>
              </w:rPr>
              <w:t>Прерывание скриптов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_Toc94264163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145E" w:rsidRPr="00D9145E" w:rsidRDefault="00D9145E" w:rsidP="0052639F">
          <w:pPr>
            <w:spacing w:line="360" w:lineRule="auto"/>
            <w:jc w:val="both"/>
            <w:rPr>
              <w:rFonts w:asciiTheme="minorHAnsi" w:hAnsiTheme="minorHAnsi"/>
              <w:sz w:val="28"/>
              <w:szCs w:val="28"/>
            </w:rPr>
          </w:pPr>
          <w:r w:rsidRPr="00D9145E">
            <w:rPr>
              <w:rFonts w:asciiTheme="minorHAnsi" w:hAnsiTheme="minorHAnsi"/>
              <w:b/>
              <w:bCs/>
              <w:sz w:val="28"/>
              <w:szCs w:val="28"/>
            </w:rPr>
            <w:fldChar w:fldCharType="end"/>
          </w:r>
        </w:p>
      </w:sdtContent>
    </w:sdt>
    <w:p w:rsidR="005F4570" w:rsidRPr="00D9145E" w:rsidRDefault="005F4570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5F4570" w:rsidRPr="00D9145E" w:rsidRDefault="005F4570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BC64B1" w:rsidRDefault="00BC64B1" w:rsidP="00867DC9">
      <w:pPr>
        <w:pStyle w:val="1"/>
        <w:numPr>
          <w:ilvl w:val="0"/>
          <w:numId w:val="4"/>
        </w:numPr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  <w:bookmarkStart w:id="1" w:name="_Toc94264103"/>
      <w:r w:rsidRPr="00D9145E">
        <w:rPr>
          <w:rFonts w:asciiTheme="minorHAnsi" w:hAnsiTheme="minorHAnsi"/>
          <w:b/>
          <w:sz w:val="28"/>
          <w:szCs w:val="28"/>
        </w:rPr>
        <w:lastRenderedPageBreak/>
        <w:t>Общие сведения</w:t>
      </w:r>
      <w:bookmarkEnd w:id="1"/>
    </w:p>
    <w:p w:rsidR="00580853" w:rsidRPr="002F5A45" w:rsidRDefault="00B66DBC" w:rsidP="002F5A45">
      <w:pPr>
        <w:spacing w:line="360" w:lineRule="auto"/>
        <w:ind w:firstLine="624"/>
        <w:rPr>
          <w:sz w:val="28"/>
          <w:szCs w:val="28"/>
        </w:rPr>
      </w:pPr>
      <w:r w:rsidRPr="002F5A45">
        <w:rPr>
          <w:sz w:val="28"/>
          <w:szCs w:val="28"/>
        </w:rPr>
        <w:t xml:space="preserve">Система ЧПУ станка построена на виртуальных контроллерах управления кинематическими системами реального времени компании </w:t>
      </w:r>
      <w:r w:rsidRPr="002F5A45">
        <w:rPr>
          <w:sz w:val="28"/>
          <w:szCs w:val="28"/>
          <w:lang w:val="en-US"/>
        </w:rPr>
        <w:t>ACS</w:t>
      </w:r>
      <w:r w:rsidRPr="002F5A45">
        <w:rPr>
          <w:sz w:val="28"/>
          <w:szCs w:val="28"/>
        </w:rPr>
        <w:t>.</w:t>
      </w:r>
      <w:r w:rsidR="00C679C2" w:rsidRPr="002F5A45">
        <w:rPr>
          <w:sz w:val="28"/>
          <w:szCs w:val="28"/>
        </w:rPr>
        <w:t xml:space="preserve"> Программно-аппаратная архитектура системы управления установки в общем виде представлена на рисунке ниже:</w:t>
      </w:r>
    </w:p>
    <w:p w:rsidR="00B66DBC" w:rsidRDefault="00344392" w:rsidP="00344392">
      <w:pPr>
        <w:ind w:left="180" w:hanging="450"/>
        <w:jc w:val="center"/>
      </w:pPr>
      <w:r>
        <w:rPr>
          <w:noProof/>
          <w:lang w:eastAsia="ru-RU"/>
        </w:rPr>
        <w:drawing>
          <wp:inline distT="0" distB="0" distL="0" distR="0">
            <wp:extent cx="6638925" cy="440436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57" cy="44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BC" w:rsidRPr="002F5A45" w:rsidRDefault="00B66DBC" w:rsidP="002F5A45">
      <w:pPr>
        <w:spacing w:line="360" w:lineRule="auto"/>
        <w:ind w:firstLine="360"/>
        <w:rPr>
          <w:sz w:val="28"/>
          <w:szCs w:val="28"/>
        </w:rPr>
      </w:pPr>
      <w:r w:rsidRPr="002F5A45">
        <w:rPr>
          <w:sz w:val="28"/>
          <w:szCs w:val="28"/>
        </w:rPr>
        <w:t xml:space="preserve">Архитектура программы </w:t>
      </w:r>
      <w:r w:rsidRPr="002F5A45">
        <w:rPr>
          <w:sz w:val="28"/>
          <w:szCs w:val="28"/>
          <w:lang w:val="en-US"/>
        </w:rPr>
        <w:t>FlexCNC</w:t>
      </w:r>
      <w:r w:rsidRPr="002F5A45">
        <w:rPr>
          <w:sz w:val="28"/>
          <w:szCs w:val="28"/>
        </w:rPr>
        <w:t xml:space="preserve"> основана на разделении модулей по разным процессам исполнения (exe) с целью обеспечения гибкости и универсальности продукта и повышения устойчивости программы к сбоям. Обмен данными между модулями программы осуществляется на основе TCP/IP по единому протоколу.</w:t>
      </w:r>
      <w:r w:rsidR="00C679C2" w:rsidRPr="002F5A45">
        <w:rPr>
          <w:sz w:val="28"/>
          <w:szCs w:val="28"/>
        </w:rPr>
        <w:t xml:space="preserve"> Управляющие программы (УП) в </w:t>
      </w:r>
      <w:r w:rsidR="00C679C2" w:rsidRPr="002F5A45">
        <w:rPr>
          <w:sz w:val="28"/>
          <w:szCs w:val="28"/>
          <w:lang w:val="en-US"/>
        </w:rPr>
        <w:t>G</w:t>
      </w:r>
      <w:r w:rsidR="00C679C2" w:rsidRPr="002F5A45">
        <w:rPr>
          <w:sz w:val="28"/>
          <w:szCs w:val="28"/>
        </w:rPr>
        <w:t>-</w:t>
      </w:r>
      <w:r w:rsidR="00C679C2" w:rsidRPr="002F5A45">
        <w:rPr>
          <w:sz w:val="28"/>
          <w:szCs w:val="28"/>
          <w:lang w:val="en-US"/>
        </w:rPr>
        <w:t>code</w:t>
      </w:r>
      <w:r w:rsidR="00C679C2" w:rsidRPr="002F5A45">
        <w:rPr>
          <w:sz w:val="28"/>
          <w:szCs w:val="28"/>
        </w:rPr>
        <w:t xml:space="preserve"> задают непосредственно стратегию перемещений, управления инструментом и автоматизацией. Локальная база технологических режимов </w:t>
      </w:r>
      <w:r w:rsidR="00C679C2" w:rsidRPr="002F5A45">
        <w:rPr>
          <w:sz w:val="28"/>
          <w:szCs w:val="28"/>
        </w:rPr>
        <w:lastRenderedPageBreak/>
        <w:t xml:space="preserve">позволяет создавать и хранить в установке различные технологические режимы (мощность лазера, скорость перемещений и т.д.).  Локальная база рецептов автоматизации позволяет создавать и хранить в установке параметры </w:t>
      </w:r>
      <w:r w:rsidR="00344392">
        <w:rPr>
          <w:sz w:val="28"/>
          <w:szCs w:val="28"/>
        </w:rPr>
        <w:t xml:space="preserve">сценариев </w:t>
      </w:r>
      <w:r w:rsidR="00C679C2" w:rsidRPr="002F5A45">
        <w:rPr>
          <w:sz w:val="28"/>
          <w:szCs w:val="28"/>
        </w:rPr>
        <w:t xml:space="preserve">модулей автоматизации (сканирования и расчета стратегии обработки). </w:t>
      </w:r>
      <w:r w:rsidR="00C679C2" w:rsidRPr="002F5A45">
        <w:rPr>
          <w:sz w:val="28"/>
          <w:szCs w:val="28"/>
          <w:lang w:val="en-US"/>
        </w:rPr>
        <w:t>FlexCNC</w:t>
      </w:r>
      <w:r w:rsidR="00C679C2" w:rsidRPr="002F5A45">
        <w:rPr>
          <w:sz w:val="28"/>
          <w:szCs w:val="28"/>
        </w:rPr>
        <w:t xml:space="preserve"> позволяет загружать УП с различными технологическими параметрами и с различными рецептами автоматизации, необходимыми для выполняемых задач.</w:t>
      </w:r>
    </w:p>
    <w:p w:rsidR="00825D45" w:rsidRPr="00825D45" w:rsidRDefault="00825D45" w:rsidP="00AF2F39">
      <w:pPr>
        <w:pStyle w:val="1"/>
        <w:numPr>
          <w:ilvl w:val="0"/>
          <w:numId w:val="4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bookmarkStart w:id="2" w:name="_Toc94264104"/>
      <w:r>
        <w:rPr>
          <w:rFonts w:asciiTheme="minorHAnsi" w:hAnsiTheme="minorHAnsi"/>
          <w:b/>
          <w:sz w:val="28"/>
          <w:szCs w:val="28"/>
        </w:rPr>
        <w:t>Описание программы.</w:t>
      </w:r>
      <w:bookmarkEnd w:id="2"/>
    </w:p>
    <w:p w:rsidR="00825D45" w:rsidRPr="00825D45" w:rsidRDefault="00825D45" w:rsidP="00825D45">
      <w:pPr>
        <w:pStyle w:val="ab"/>
        <w:spacing w:after="160" w:line="360" w:lineRule="auto"/>
        <w:ind w:left="360"/>
        <w:jc w:val="both"/>
        <w:rPr>
          <w:bCs/>
          <w:sz w:val="28"/>
          <w:szCs w:val="28"/>
        </w:rPr>
      </w:pPr>
      <w:r w:rsidRPr="00825D45">
        <w:rPr>
          <w:bCs/>
          <w:sz w:val="28"/>
          <w:szCs w:val="28"/>
        </w:rPr>
        <w:t xml:space="preserve">Блок-схема управляющей системы (УС) </w:t>
      </w:r>
      <w:r w:rsidRPr="00825D45">
        <w:rPr>
          <w:bCs/>
          <w:sz w:val="28"/>
          <w:szCs w:val="28"/>
          <w:lang w:val="en-US"/>
        </w:rPr>
        <w:t>FlexCNC</w:t>
      </w:r>
      <w:r w:rsidRPr="00825D45">
        <w:rPr>
          <w:bCs/>
          <w:sz w:val="28"/>
          <w:szCs w:val="28"/>
        </w:rPr>
        <w:t xml:space="preserve"> представлена на рисунке ниже.</w:t>
      </w:r>
    </w:p>
    <w:p w:rsidR="00825D45" w:rsidRPr="00825D45" w:rsidRDefault="00825D45" w:rsidP="00825D45">
      <w:pPr>
        <w:spacing w:after="160" w:line="360" w:lineRule="auto"/>
        <w:jc w:val="center"/>
        <w:rPr>
          <w:rFonts w:asciiTheme="minorHAnsi" w:hAnsiTheme="minorHAnsi"/>
          <w:bCs/>
          <w:sz w:val="28"/>
          <w:szCs w:val="28"/>
        </w:rPr>
      </w:pPr>
      <w:r w:rsidRPr="00825D45">
        <w:rPr>
          <w:rFonts w:asciiTheme="minorHAnsi" w:hAnsiTheme="minorHAnsi" w:cs="Arial"/>
          <w:noProof/>
          <w:spacing w:val="2"/>
          <w:sz w:val="28"/>
          <w:szCs w:val="28"/>
          <w:lang w:eastAsia="ru-RU"/>
        </w:rPr>
        <w:drawing>
          <wp:inline distT="0" distB="0" distL="0" distR="0" wp14:anchorId="5B704E4B" wp14:editId="7E788283">
            <wp:extent cx="4970120" cy="4324350"/>
            <wp:effectExtent l="0" t="0" r="2540" b="0"/>
            <wp:docPr id="30" name="Рисунок 30" descr="O:\ПромисЛаб\010_Программы(планы)работ_ТЗ\20201104_Отчеты_Договоров\РабочиеМатериалы\Флексер\di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:\ПромисЛаб\010_Программы(планы)работ_ТЗ\20201104_Отчеты_Договоров\РабочиеМатериалы\Флексер\dia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94" cy="432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D45" w:rsidRPr="00825D45" w:rsidRDefault="00825D45" w:rsidP="00825D45">
      <w:pPr>
        <w:ind w:firstLine="709"/>
        <w:jc w:val="center"/>
        <w:rPr>
          <w:rFonts w:asciiTheme="minorHAnsi" w:hAnsiTheme="minorHAnsi"/>
          <w:sz w:val="28"/>
          <w:szCs w:val="28"/>
        </w:rPr>
      </w:pPr>
      <w:r w:rsidRPr="00825D45">
        <w:rPr>
          <w:rFonts w:asciiTheme="minorHAnsi" w:hAnsiTheme="minorHAnsi"/>
          <w:sz w:val="28"/>
          <w:szCs w:val="28"/>
        </w:rPr>
        <w:t xml:space="preserve">Рисунок - </w:t>
      </w:r>
      <w:r w:rsidRPr="00825D45">
        <w:rPr>
          <w:rFonts w:asciiTheme="minorHAnsi" w:hAnsiTheme="minorHAnsi"/>
          <w:bCs/>
          <w:sz w:val="28"/>
          <w:szCs w:val="28"/>
        </w:rPr>
        <w:t>Блок-схема управляющей системы</w:t>
      </w:r>
    </w:p>
    <w:p w:rsidR="00825D45" w:rsidRPr="00825D45" w:rsidRDefault="00825D45" w:rsidP="00825D45">
      <w:pPr>
        <w:spacing w:after="160" w:line="360" w:lineRule="auto"/>
        <w:ind w:firstLine="709"/>
        <w:jc w:val="both"/>
        <w:rPr>
          <w:rFonts w:asciiTheme="minorHAnsi" w:hAnsiTheme="minorHAnsi"/>
          <w:bCs/>
          <w:sz w:val="28"/>
          <w:szCs w:val="28"/>
        </w:rPr>
      </w:pPr>
    </w:p>
    <w:p w:rsidR="00825D45" w:rsidRPr="00825D45" w:rsidRDefault="00825D45" w:rsidP="00825D45">
      <w:pPr>
        <w:spacing w:line="360" w:lineRule="auto"/>
        <w:ind w:firstLine="709"/>
        <w:jc w:val="both"/>
        <w:rPr>
          <w:rFonts w:asciiTheme="minorHAnsi" w:hAnsiTheme="minorHAnsi"/>
          <w:sz w:val="28"/>
          <w:szCs w:val="28"/>
        </w:rPr>
      </w:pPr>
      <w:r w:rsidRPr="00825D45">
        <w:rPr>
          <w:rFonts w:asciiTheme="minorHAnsi" w:hAnsiTheme="minorHAnsi"/>
          <w:spacing w:val="2"/>
          <w:sz w:val="28"/>
          <w:szCs w:val="28"/>
        </w:rPr>
        <w:lastRenderedPageBreak/>
        <w:t xml:space="preserve">Программа </w:t>
      </w:r>
      <w:r w:rsidRPr="00825D45">
        <w:rPr>
          <w:rFonts w:asciiTheme="minorHAnsi" w:hAnsiTheme="minorHAnsi"/>
          <w:sz w:val="28"/>
          <w:szCs w:val="28"/>
        </w:rPr>
        <w:t>FlexCNC состоит из следующих взаимосвязанных блоков:</w:t>
      </w:r>
    </w:p>
    <w:p w:rsidR="00825D45" w:rsidRPr="00825D45" w:rsidRDefault="00825D45" w:rsidP="00825D45">
      <w:pPr>
        <w:pStyle w:val="ab"/>
        <w:numPr>
          <w:ilvl w:val="0"/>
          <w:numId w:val="37"/>
        </w:numPr>
        <w:spacing w:after="0" w:line="360" w:lineRule="auto"/>
        <w:ind w:left="0" w:firstLine="709"/>
        <w:jc w:val="both"/>
        <w:rPr>
          <w:spacing w:val="2"/>
          <w:sz w:val="28"/>
          <w:szCs w:val="28"/>
        </w:rPr>
      </w:pPr>
      <w:r w:rsidRPr="00825D45">
        <w:rPr>
          <w:spacing w:val="2"/>
          <w:sz w:val="28"/>
          <w:szCs w:val="28"/>
        </w:rPr>
        <w:t xml:space="preserve">Программный модуль </w:t>
      </w:r>
      <w:r w:rsidRPr="00825D45">
        <w:rPr>
          <w:spacing w:val="2"/>
          <w:sz w:val="28"/>
          <w:szCs w:val="28"/>
          <w:lang w:val="en-US"/>
        </w:rPr>
        <w:t>Flexer</w:t>
      </w:r>
      <w:r w:rsidRPr="00825D45">
        <w:rPr>
          <w:spacing w:val="2"/>
          <w:sz w:val="28"/>
          <w:szCs w:val="28"/>
        </w:rPr>
        <w:t xml:space="preserve"> (Флексер), обеспечивающего общую синхронизацию всей программы: загрузку УП (</w:t>
      </w:r>
      <w:r w:rsidRPr="00825D45">
        <w:rPr>
          <w:spacing w:val="2"/>
          <w:sz w:val="28"/>
          <w:szCs w:val="28"/>
          <w:lang w:val="en-US"/>
        </w:rPr>
        <w:t>G</w:t>
      </w:r>
      <w:r w:rsidRPr="00825D45">
        <w:rPr>
          <w:spacing w:val="2"/>
          <w:sz w:val="28"/>
          <w:szCs w:val="28"/>
        </w:rPr>
        <w:t>-</w:t>
      </w:r>
      <w:r w:rsidRPr="00825D45">
        <w:rPr>
          <w:spacing w:val="2"/>
          <w:sz w:val="28"/>
          <w:szCs w:val="28"/>
          <w:lang w:val="en-US"/>
        </w:rPr>
        <w:t>code</w:t>
      </w:r>
      <w:r w:rsidRPr="00825D45">
        <w:rPr>
          <w:spacing w:val="2"/>
          <w:sz w:val="28"/>
          <w:szCs w:val="28"/>
        </w:rPr>
        <w:t>), её разбор и исполнение на СТО, контроль и синхронизацию аппаратной части, и поддержку пользовательского интерфейса (</w:t>
      </w:r>
      <w:r w:rsidRPr="00825D45">
        <w:rPr>
          <w:spacing w:val="2"/>
          <w:sz w:val="28"/>
          <w:szCs w:val="28"/>
          <w:lang w:val="en-US"/>
        </w:rPr>
        <w:t>UI</w:t>
      </w:r>
      <w:r w:rsidRPr="00825D45">
        <w:rPr>
          <w:spacing w:val="2"/>
          <w:sz w:val="28"/>
          <w:szCs w:val="28"/>
        </w:rPr>
        <w:t>, User Interface).</w:t>
      </w:r>
    </w:p>
    <w:p w:rsidR="00825D45" w:rsidRPr="00825D45" w:rsidRDefault="00825D45" w:rsidP="00825D45">
      <w:pPr>
        <w:pStyle w:val="ab"/>
        <w:numPr>
          <w:ilvl w:val="0"/>
          <w:numId w:val="37"/>
        </w:numPr>
        <w:spacing w:after="0" w:line="360" w:lineRule="auto"/>
        <w:ind w:left="0" w:firstLine="709"/>
        <w:jc w:val="both"/>
        <w:rPr>
          <w:spacing w:val="2"/>
          <w:sz w:val="28"/>
          <w:szCs w:val="28"/>
        </w:rPr>
      </w:pPr>
      <w:r w:rsidRPr="00825D45">
        <w:rPr>
          <w:spacing w:val="2"/>
          <w:sz w:val="28"/>
          <w:szCs w:val="28"/>
        </w:rPr>
        <w:t xml:space="preserve">Программный модуль </w:t>
      </w:r>
      <w:r w:rsidRPr="00825D45">
        <w:rPr>
          <w:spacing w:val="2"/>
          <w:sz w:val="28"/>
          <w:szCs w:val="28"/>
          <w:lang w:val="en-US"/>
        </w:rPr>
        <w:t>Motion</w:t>
      </w:r>
      <w:r w:rsidRPr="00825D45">
        <w:rPr>
          <w:spacing w:val="2"/>
          <w:sz w:val="28"/>
          <w:szCs w:val="28"/>
        </w:rPr>
        <w:t xml:space="preserve"> </w:t>
      </w:r>
      <w:r w:rsidRPr="00825D45">
        <w:rPr>
          <w:spacing w:val="2"/>
          <w:sz w:val="28"/>
          <w:szCs w:val="28"/>
          <w:lang w:val="en-US"/>
        </w:rPr>
        <w:t>Controllers</w:t>
      </w:r>
      <w:r w:rsidRPr="00825D45">
        <w:rPr>
          <w:spacing w:val="2"/>
          <w:sz w:val="28"/>
          <w:szCs w:val="28"/>
        </w:rPr>
        <w:t xml:space="preserve"> - модуля поддержки виртуальных контроллеров движений. Данный модуль поддерживает следующие промышленные контроллеры движений, указанных в таблице</w:t>
      </w:r>
      <w:r>
        <w:rPr>
          <w:spacing w:val="2"/>
          <w:sz w:val="28"/>
          <w:szCs w:val="28"/>
        </w:rPr>
        <w:t xml:space="preserve"> 1</w:t>
      </w:r>
      <w:r w:rsidRPr="00825D45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ниже.</w:t>
      </w:r>
    </w:p>
    <w:p w:rsidR="00825D45" w:rsidRPr="00825D45" w:rsidRDefault="00825D45" w:rsidP="00825D45">
      <w:pPr>
        <w:ind w:firstLine="270"/>
        <w:rPr>
          <w:rFonts w:asciiTheme="minorHAnsi" w:hAnsiTheme="minorHAnsi"/>
          <w:sz w:val="28"/>
          <w:szCs w:val="28"/>
        </w:rPr>
      </w:pPr>
      <w:r w:rsidRPr="00825D45">
        <w:rPr>
          <w:rFonts w:asciiTheme="minorHAnsi" w:hAnsiTheme="minorHAnsi"/>
          <w:sz w:val="28"/>
          <w:szCs w:val="28"/>
        </w:rPr>
        <w:t xml:space="preserve">Т а б л и ц а  </w:t>
      </w:r>
      <w:r>
        <w:rPr>
          <w:rFonts w:asciiTheme="minorHAnsi" w:hAnsiTheme="minorHAnsi"/>
          <w:sz w:val="28"/>
          <w:szCs w:val="28"/>
        </w:rPr>
        <w:t>1</w:t>
      </w:r>
      <w:r w:rsidRPr="00825D45">
        <w:rPr>
          <w:rFonts w:asciiTheme="minorHAnsi" w:hAnsiTheme="minorHAnsi"/>
          <w:sz w:val="28"/>
          <w:szCs w:val="28"/>
        </w:rPr>
        <w:t xml:space="preserve">– </w:t>
      </w:r>
      <w:r>
        <w:rPr>
          <w:rFonts w:asciiTheme="minorHAnsi" w:hAnsiTheme="minorHAnsi"/>
          <w:sz w:val="28"/>
          <w:szCs w:val="28"/>
        </w:rPr>
        <w:t>Поддерживаемые к</w:t>
      </w:r>
      <w:r w:rsidRPr="00825D45">
        <w:rPr>
          <w:rFonts w:asciiTheme="minorHAnsi" w:hAnsiTheme="minorHAnsi"/>
          <w:sz w:val="28"/>
          <w:szCs w:val="28"/>
        </w:rPr>
        <w:t xml:space="preserve">онтроллеры </w:t>
      </w:r>
      <w:r>
        <w:rPr>
          <w:rFonts w:asciiTheme="minorHAnsi" w:hAnsiTheme="minorHAnsi"/>
          <w:sz w:val="28"/>
          <w:szCs w:val="28"/>
        </w:rPr>
        <w:t>движений</w:t>
      </w: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2048"/>
        <w:gridCol w:w="5166"/>
      </w:tblGrid>
      <w:tr w:rsidR="00825D45" w:rsidRPr="00825D45" w:rsidTr="00825D45">
        <w:tc>
          <w:tcPr>
            <w:tcW w:w="19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 w:hanging="11"/>
              <w:jc w:val="center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Название контроллера движений</w:t>
            </w:r>
          </w:p>
        </w:tc>
        <w:tc>
          <w:tcPr>
            <w:tcW w:w="2048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center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Максимальное количество осей</w:t>
            </w:r>
          </w:p>
        </w:tc>
        <w:tc>
          <w:tcPr>
            <w:tcW w:w="51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 w:firstLine="709"/>
              <w:jc w:val="center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Примечание</w:t>
            </w:r>
          </w:p>
        </w:tc>
      </w:tr>
      <w:tr w:rsidR="00825D45" w:rsidRPr="00825D45" w:rsidTr="00825D45">
        <w:tc>
          <w:tcPr>
            <w:tcW w:w="19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 w:hanging="11"/>
              <w:jc w:val="both"/>
              <w:rPr>
                <w:spacing w:val="2"/>
                <w:sz w:val="28"/>
                <w:szCs w:val="28"/>
                <w:lang w:val="en-US"/>
              </w:rPr>
            </w:pPr>
            <w:r w:rsidRPr="00825D45">
              <w:rPr>
                <w:spacing w:val="2"/>
                <w:sz w:val="28"/>
                <w:szCs w:val="28"/>
              </w:rPr>
              <w:t xml:space="preserve">Контроллер </w:t>
            </w:r>
            <w:r w:rsidRPr="00825D45">
              <w:rPr>
                <w:spacing w:val="2"/>
                <w:sz w:val="28"/>
                <w:szCs w:val="28"/>
                <w:lang w:val="en-US"/>
              </w:rPr>
              <w:t>ACS</w:t>
            </w:r>
          </w:p>
        </w:tc>
        <w:tc>
          <w:tcPr>
            <w:tcW w:w="2048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center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32</w:t>
            </w:r>
          </w:p>
        </w:tc>
        <w:tc>
          <w:tcPr>
            <w:tcW w:w="51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Возможность подключения шаговых и серво моторов с открытой или закрытой обратной связью высокой динамики</w:t>
            </w:r>
          </w:p>
        </w:tc>
      </w:tr>
      <w:tr w:rsidR="00825D45" w:rsidRPr="00825D45" w:rsidTr="00825D45">
        <w:tc>
          <w:tcPr>
            <w:tcW w:w="19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 w:hanging="11"/>
              <w:jc w:val="both"/>
              <w:rPr>
                <w:spacing w:val="2"/>
                <w:sz w:val="28"/>
                <w:szCs w:val="28"/>
                <w:lang w:val="en-US"/>
              </w:rPr>
            </w:pPr>
            <w:r w:rsidRPr="00825D45">
              <w:rPr>
                <w:spacing w:val="2"/>
                <w:sz w:val="28"/>
                <w:szCs w:val="28"/>
              </w:rPr>
              <w:t xml:space="preserve">Контроллер </w:t>
            </w:r>
            <w:r w:rsidRPr="00825D45">
              <w:rPr>
                <w:spacing w:val="2"/>
                <w:sz w:val="28"/>
                <w:szCs w:val="28"/>
                <w:lang w:val="en-US"/>
              </w:rPr>
              <w:t>Aerotech</w:t>
            </w:r>
          </w:p>
        </w:tc>
        <w:tc>
          <w:tcPr>
            <w:tcW w:w="2048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center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32</w:t>
            </w:r>
          </w:p>
        </w:tc>
        <w:tc>
          <w:tcPr>
            <w:tcW w:w="51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Возможность подключения шаговых и серво моторов с открытой или закрытой обратной связью высокой динамики</w:t>
            </w:r>
          </w:p>
        </w:tc>
      </w:tr>
      <w:tr w:rsidR="00825D45" w:rsidRPr="00825D45" w:rsidTr="00825D45">
        <w:tc>
          <w:tcPr>
            <w:tcW w:w="19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 w:hanging="11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 xml:space="preserve">Контроллер </w:t>
            </w:r>
            <w:r w:rsidRPr="00825D45">
              <w:rPr>
                <w:spacing w:val="2"/>
                <w:sz w:val="28"/>
                <w:szCs w:val="28"/>
                <w:lang w:val="en-US"/>
              </w:rPr>
              <w:t>Adlink</w:t>
            </w:r>
          </w:p>
        </w:tc>
        <w:tc>
          <w:tcPr>
            <w:tcW w:w="2048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center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8</w:t>
            </w:r>
          </w:p>
        </w:tc>
        <w:tc>
          <w:tcPr>
            <w:tcW w:w="51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 xml:space="preserve">Возможность подключения шаговых и серво моторов с открытой или закрытой обратной связью </w:t>
            </w:r>
          </w:p>
        </w:tc>
      </w:tr>
      <w:tr w:rsidR="00825D45" w:rsidRPr="00825D45" w:rsidTr="00825D45">
        <w:tc>
          <w:tcPr>
            <w:tcW w:w="19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 w:hanging="11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Контроллер ЛиА</w:t>
            </w:r>
          </w:p>
        </w:tc>
        <w:tc>
          <w:tcPr>
            <w:tcW w:w="2048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center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8</w:t>
            </w:r>
          </w:p>
        </w:tc>
        <w:tc>
          <w:tcPr>
            <w:tcW w:w="51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Возможность подключения шаговых моторов с открытой или закрытой обратной связью</w:t>
            </w:r>
          </w:p>
        </w:tc>
      </w:tr>
      <w:tr w:rsidR="00825D45" w:rsidRPr="00825D45" w:rsidTr="00825D45">
        <w:tc>
          <w:tcPr>
            <w:tcW w:w="19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 w:hanging="11"/>
              <w:jc w:val="both"/>
              <w:rPr>
                <w:spacing w:val="2"/>
                <w:sz w:val="28"/>
                <w:szCs w:val="28"/>
                <w:lang w:val="en-US"/>
              </w:rPr>
            </w:pPr>
            <w:r w:rsidRPr="00825D45">
              <w:rPr>
                <w:spacing w:val="2"/>
                <w:sz w:val="28"/>
                <w:szCs w:val="28"/>
              </w:rPr>
              <w:t xml:space="preserve">Контроллер </w:t>
            </w:r>
            <w:r w:rsidRPr="00825D45">
              <w:rPr>
                <w:spacing w:val="2"/>
                <w:sz w:val="28"/>
                <w:szCs w:val="28"/>
                <w:lang w:val="en-US"/>
              </w:rPr>
              <w:t>ScanLab</w:t>
            </w:r>
          </w:p>
        </w:tc>
        <w:tc>
          <w:tcPr>
            <w:tcW w:w="2048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center"/>
              <w:rPr>
                <w:spacing w:val="2"/>
                <w:sz w:val="28"/>
                <w:szCs w:val="28"/>
                <w:lang w:val="en-US"/>
              </w:rPr>
            </w:pPr>
            <w:r w:rsidRPr="00825D45">
              <w:rPr>
                <w:spacing w:val="2"/>
                <w:sz w:val="28"/>
                <w:szCs w:val="28"/>
                <w:lang w:val="en-US"/>
              </w:rPr>
              <w:t>2</w:t>
            </w:r>
          </w:p>
        </w:tc>
        <w:tc>
          <w:tcPr>
            <w:tcW w:w="516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pacing w:val="2"/>
                <w:sz w:val="28"/>
                <w:szCs w:val="28"/>
              </w:rPr>
              <w:t>Возможность подключения 2Д гальво сканатора</w:t>
            </w:r>
          </w:p>
        </w:tc>
      </w:tr>
    </w:tbl>
    <w:p w:rsidR="00825D45" w:rsidRPr="00825D45" w:rsidRDefault="00825D45" w:rsidP="00825D45">
      <w:pPr>
        <w:pStyle w:val="ab"/>
        <w:ind w:left="0" w:firstLine="709"/>
        <w:jc w:val="both"/>
        <w:rPr>
          <w:spacing w:val="2"/>
          <w:sz w:val="28"/>
          <w:szCs w:val="28"/>
        </w:rPr>
      </w:pPr>
    </w:p>
    <w:p w:rsidR="00825D45" w:rsidRPr="00825D45" w:rsidRDefault="00825D45" w:rsidP="00825D45">
      <w:pPr>
        <w:pStyle w:val="ab"/>
        <w:numPr>
          <w:ilvl w:val="0"/>
          <w:numId w:val="37"/>
        </w:numPr>
        <w:spacing w:after="0" w:line="360" w:lineRule="auto"/>
        <w:ind w:left="0" w:firstLine="709"/>
        <w:jc w:val="both"/>
        <w:rPr>
          <w:spacing w:val="2"/>
          <w:sz w:val="28"/>
          <w:szCs w:val="28"/>
        </w:rPr>
      </w:pPr>
      <w:r w:rsidRPr="00825D45">
        <w:rPr>
          <w:spacing w:val="2"/>
          <w:sz w:val="28"/>
          <w:szCs w:val="28"/>
        </w:rPr>
        <w:lastRenderedPageBreak/>
        <w:t xml:space="preserve">Программный модуль </w:t>
      </w:r>
      <w:r w:rsidRPr="00825D45">
        <w:rPr>
          <w:spacing w:val="2"/>
          <w:sz w:val="28"/>
          <w:szCs w:val="28"/>
          <w:lang w:val="en-US"/>
        </w:rPr>
        <w:t>Lasers</w:t>
      </w:r>
      <w:r w:rsidRPr="00825D45">
        <w:rPr>
          <w:spacing w:val="2"/>
          <w:sz w:val="28"/>
          <w:szCs w:val="28"/>
        </w:rPr>
        <w:t xml:space="preserve"> обеспечивает подключение и контроль различных лазеров через представленные интерфейсы. Программа реализует контроль и управление следующих лазеров: </w:t>
      </w:r>
      <w:r w:rsidRPr="00825D45">
        <w:rPr>
          <w:sz w:val="28"/>
          <w:szCs w:val="28"/>
          <w:lang w:val="en-US"/>
        </w:rPr>
        <w:t>IPG</w:t>
      </w:r>
      <w:r w:rsidRPr="00825D45">
        <w:rPr>
          <w:sz w:val="28"/>
          <w:szCs w:val="28"/>
        </w:rPr>
        <w:t xml:space="preserve">, </w:t>
      </w:r>
      <w:r w:rsidRPr="00825D45">
        <w:rPr>
          <w:sz w:val="28"/>
          <w:szCs w:val="28"/>
          <w:lang w:val="en-US"/>
        </w:rPr>
        <w:t>Avesta</w:t>
      </w:r>
      <w:r w:rsidRPr="00825D45">
        <w:rPr>
          <w:sz w:val="28"/>
          <w:szCs w:val="28"/>
        </w:rPr>
        <w:t xml:space="preserve">, </w:t>
      </w:r>
      <w:r w:rsidRPr="00825D45">
        <w:rPr>
          <w:sz w:val="28"/>
          <w:szCs w:val="28"/>
          <w:lang w:val="en-US"/>
        </w:rPr>
        <w:t>Innolas</w:t>
      </w:r>
      <w:r w:rsidRPr="00825D45">
        <w:rPr>
          <w:sz w:val="28"/>
          <w:szCs w:val="28"/>
        </w:rPr>
        <w:t xml:space="preserve">, </w:t>
      </w:r>
      <w:r w:rsidRPr="00825D45">
        <w:rPr>
          <w:sz w:val="28"/>
          <w:szCs w:val="28"/>
          <w:lang w:val="en-US"/>
        </w:rPr>
        <w:t>Rofin</w:t>
      </w:r>
    </w:p>
    <w:p w:rsidR="00825D45" w:rsidRPr="00825D45" w:rsidRDefault="00825D45" w:rsidP="00825D45">
      <w:pPr>
        <w:pStyle w:val="ab"/>
        <w:numPr>
          <w:ilvl w:val="0"/>
          <w:numId w:val="37"/>
        </w:numPr>
        <w:spacing w:after="0" w:line="360" w:lineRule="auto"/>
        <w:ind w:left="0" w:firstLine="709"/>
        <w:jc w:val="both"/>
        <w:rPr>
          <w:spacing w:val="2"/>
          <w:sz w:val="28"/>
          <w:szCs w:val="28"/>
        </w:rPr>
      </w:pPr>
      <w:r w:rsidRPr="00825D45">
        <w:rPr>
          <w:spacing w:val="2"/>
          <w:sz w:val="28"/>
          <w:szCs w:val="28"/>
        </w:rPr>
        <w:t xml:space="preserve">Программный модуль </w:t>
      </w:r>
      <w:r w:rsidRPr="00825D45">
        <w:rPr>
          <w:spacing w:val="2"/>
          <w:sz w:val="28"/>
          <w:szCs w:val="28"/>
          <w:lang w:val="en-US"/>
        </w:rPr>
        <w:t>Other</w:t>
      </w:r>
      <w:r w:rsidRPr="00825D45">
        <w:rPr>
          <w:spacing w:val="2"/>
          <w:sz w:val="28"/>
          <w:szCs w:val="28"/>
        </w:rPr>
        <w:t xml:space="preserve"> </w:t>
      </w:r>
      <w:r w:rsidRPr="00825D45">
        <w:rPr>
          <w:spacing w:val="2"/>
          <w:sz w:val="28"/>
          <w:szCs w:val="28"/>
          <w:lang w:val="en-US"/>
        </w:rPr>
        <w:t>Devices</w:t>
      </w:r>
      <w:r w:rsidRPr="00825D45">
        <w:rPr>
          <w:spacing w:val="2"/>
          <w:sz w:val="28"/>
          <w:szCs w:val="28"/>
        </w:rPr>
        <w:t xml:space="preserve"> обеспечивает контроль и управление иных периферийных устройств СТО, таких как параллельный цифровой интерфейс, контроллер переключения режимов лазера, управление газовой системой.</w:t>
      </w:r>
    </w:p>
    <w:p w:rsidR="00825D45" w:rsidRPr="00825D45" w:rsidRDefault="00825D45" w:rsidP="00825D45">
      <w:pPr>
        <w:pStyle w:val="ab"/>
        <w:numPr>
          <w:ilvl w:val="0"/>
          <w:numId w:val="37"/>
        </w:numPr>
        <w:spacing w:after="0" w:line="360" w:lineRule="auto"/>
        <w:ind w:left="0" w:firstLine="709"/>
        <w:jc w:val="both"/>
        <w:rPr>
          <w:spacing w:val="2"/>
          <w:sz w:val="28"/>
          <w:szCs w:val="28"/>
        </w:rPr>
      </w:pPr>
      <w:r w:rsidRPr="00825D45">
        <w:rPr>
          <w:spacing w:val="2"/>
          <w:sz w:val="28"/>
          <w:szCs w:val="28"/>
        </w:rPr>
        <w:t xml:space="preserve">Программный модуль </w:t>
      </w:r>
      <w:r w:rsidRPr="00825D45">
        <w:rPr>
          <w:spacing w:val="2"/>
          <w:sz w:val="28"/>
          <w:szCs w:val="28"/>
          <w:lang w:val="en-US"/>
        </w:rPr>
        <w:t>G</w:t>
      </w:r>
      <w:r w:rsidRPr="00825D45">
        <w:rPr>
          <w:spacing w:val="2"/>
          <w:sz w:val="28"/>
          <w:szCs w:val="28"/>
        </w:rPr>
        <w:t>-</w:t>
      </w:r>
      <w:r w:rsidRPr="00825D45">
        <w:rPr>
          <w:spacing w:val="2"/>
          <w:sz w:val="28"/>
          <w:szCs w:val="28"/>
          <w:lang w:val="en-US"/>
        </w:rPr>
        <w:t>code</w:t>
      </w:r>
      <w:r w:rsidRPr="00825D45">
        <w:rPr>
          <w:spacing w:val="2"/>
          <w:sz w:val="28"/>
          <w:szCs w:val="28"/>
        </w:rPr>
        <w:t xml:space="preserve"> </w:t>
      </w:r>
      <w:r w:rsidRPr="00825D45">
        <w:rPr>
          <w:spacing w:val="2"/>
          <w:sz w:val="28"/>
          <w:szCs w:val="28"/>
          <w:lang w:val="en-US"/>
        </w:rPr>
        <w:t>parser</w:t>
      </w:r>
      <w:r w:rsidRPr="00825D45">
        <w:rPr>
          <w:spacing w:val="2"/>
          <w:sz w:val="28"/>
          <w:szCs w:val="28"/>
        </w:rPr>
        <w:t>, модуль разбора УП. Весь т</w:t>
      </w:r>
      <w:r w:rsidRPr="00825D45">
        <w:rPr>
          <w:sz w:val="28"/>
          <w:szCs w:val="28"/>
        </w:rPr>
        <w:t xml:space="preserve">ехнологический процесс описывается управляющей программой на основе </w:t>
      </w:r>
      <w:r w:rsidRPr="00825D45">
        <w:rPr>
          <w:sz w:val="28"/>
          <w:szCs w:val="28"/>
          <w:lang w:val="en-US"/>
        </w:rPr>
        <w:t>G</w:t>
      </w:r>
      <w:r w:rsidRPr="00825D45">
        <w:rPr>
          <w:sz w:val="28"/>
          <w:szCs w:val="28"/>
        </w:rPr>
        <w:noBreakHyphen/>
        <w:t>кода, состоящей из следующих частей, указанных в таблице 2:</w:t>
      </w:r>
    </w:p>
    <w:p w:rsidR="00825D45" w:rsidRPr="00825D45" w:rsidRDefault="00825D45" w:rsidP="00825D45">
      <w:pPr>
        <w:ind w:firstLine="709"/>
        <w:rPr>
          <w:rFonts w:asciiTheme="minorHAnsi" w:hAnsiTheme="minorHAnsi"/>
          <w:sz w:val="28"/>
          <w:szCs w:val="28"/>
        </w:rPr>
      </w:pPr>
      <w:r w:rsidRPr="00825D45">
        <w:rPr>
          <w:rFonts w:asciiTheme="minorHAnsi" w:hAnsiTheme="minorHAnsi"/>
          <w:sz w:val="28"/>
          <w:szCs w:val="28"/>
        </w:rPr>
        <w:t>Т а б л и ц а 2 – Состав управляющей программы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7796"/>
      </w:tblGrid>
      <w:tr w:rsidR="00825D45" w:rsidRPr="00825D45" w:rsidTr="00BB3905">
        <w:tc>
          <w:tcPr>
            <w:tcW w:w="664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z w:val="28"/>
                <w:szCs w:val="28"/>
              </w:rPr>
              <w:t>1</w:t>
            </w:r>
          </w:p>
        </w:tc>
        <w:tc>
          <w:tcPr>
            <w:tcW w:w="779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z w:val="28"/>
                <w:szCs w:val="28"/>
              </w:rPr>
              <w:t>технологические режимы, предназначенные для настройки контроллеров движения, лазеров и других устройств</w:t>
            </w:r>
          </w:p>
        </w:tc>
      </w:tr>
      <w:tr w:rsidR="00825D45" w:rsidRPr="00825D45" w:rsidTr="00BB3905">
        <w:tc>
          <w:tcPr>
            <w:tcW w:w="664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z w:val="28"/>
                <w:szCs w:val="28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z w:val="28"/>
                <w:szCs w:val="28"/>
                <w:lang w:val="en-US"/>
              </w:rPr>
              <w:t>G</w:t>
            </w:r>
            <w:r w:rsidRPr="00825D45">
              <w:rPr>
                <w:sz w:val="28"/>
                <w:szCs w:val="28"/>
              </w:rPr>
              <w:t>-код, предназначенный для передачи команд в соответствующие контроллеры движения и исполняемого в режиме реального времени</w:t>
            </w:r>
          </w:p>
        </w:tc>
      </w:tr>
      <w:tr w:rsidR="00825D45" w:rsidRPr="00825D45" w:rsidTr="00BB3905">
        <w:tc>
          <w:tcPr>
            <w:tcW w:w="664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z w:val="28"/>
                <w:szCs w:val="28"/>
              </w:rPr>
              <w:t>3</w:t>
            </w:r>
          </w:p>
        </w:tc>
        <w:tc>
          <w:tcPr>
            <w:tcW w:w="7796" w:type="dxa"/>
            <w:shd w:val="clear" w:color="auto" w:fill="auto"/>
          </w:tcPr>
          <w:p w:rsidR="00825D45" w:rsidRPr="00825D45" w:rsidRDefault="00825D45" w:rsidP="00BB3905">
            <w:pPr>
              <w:pStyle w:val="ab"/>
              <w:ind w:left="0"/>
              <w:jc w:val="both"/>
              <w:rPr>
                <w:spacing w:val="2"/>
                <w:sz w:val="28"/>
                <w:szCs w:val="28"/>
              </w:rPr>
            </w:pPr>
            <w:r w:rsidRPr="00825D45">
              <w:rPr>
                <w:sz w:val="28"/>
                <w:szCs w:val="28"/>
              </w:rPr>
              <w:t>рецепты автоматизации (скрипты), предназначенные для настройки работы скриптов</w:t>
            </w:r>
          </w:p>
        </w:tc>
      </w:tr>
    </w:tbl>
    <w:p w:rsidR="00825D45" w:rsidRPr="00825D45" w:rsidRDefault="00825D45" w:rsidP="00825D45">
      <w:pPr>
        <w:pStyle w:val="ab"/>
        <w:ind w:left="0" w:firstLine="709"/>
        <w:jc w:val="both"/>
        <w:rPr>
          <w:spacing w:val="2"/>
          <w:sz w:val="28"/>
          <w:szCs w:val="28"/>
        </w:rPr>
      </w:pPr>
    </w:p>
    <w:p w:rsidR="00825D45" w:rsidRPr="00825D45" w:rsidRDefault="00825D45" w:rsidP="00825D45">
      <w:pPr>
        <w:pStyle w:val="ab"/>
        <w:numPr>
          <w:ilvl w:val="0"/>
          <w:numId w:val="37"/>
        </w:numPr>
        <w:spacing w:after="0" w:line="240" w:lineRule="auto"/>
        <w:ind w:left="0" w:firstLine="709"/>
        <w:jc w:val="both"/>
        <w:rPr>
          <w:spacing w:val="2"/>
          <w:sz w:val="28"/>
          <w:szCs w:val="28"/>
        </w:rPr>
      </w:pPr>
      <w:r w:rsidRPr="00825D45">
        <w:rPr>
          <w:spacing w:val="2"/>
          <w:sz w:val="28"/>
          <w:szCs w:val="28"/>
        </w:rPr>
        <w:t xml:space="preserve">Программный модуль </w:t>
      </w:r>
      <w:r w:rsidRPr="00825D45">
        <w:rPr>
          <w:spacing w:val="2"/>
          <w:sz w:val="28"/>
          <w:szCs w:val="28"/>
          <w:lang w:val="en-US"/>
        </w:rPr>
        <w:t>G</w:t>
      </w:r>
      <w:r w:rsidRPr="00825D45">
        <w:rPr>
          <w:spacing w:val="2"/>
          <w:sz w:val="28"/>
          <w:szCs w:val="28"/>
        </w:rPr>
        <w:t>-</w:t>
      </w:r>
      <w:r w:rsidRPr="00825D45">
        <w:rPr>
          <w:spacing w:val="2"/>
          <w:sz w:val="28"/>
          <w:szCs w:val="28"/>
          <w:lang w:val="en-US"/>
        </w:rPr>
        <w:t>code</w:t>
      </w:r>
      <w:r w:rsidRPr="00825D45">
        <w:rPr>
          <w:spacing w:val="2"/>
          <w:sz w:val="28"/>
          <w:szCs w:val="28"/>
        </w:rPr>
        <w:t xml:space="preserve"> </w:t>
      </w:r>
      <w:r w:rsidRPr="00825D45">
        <w:rPr>
          <w:spacing w:val="2"/>
          <w:sz w:val="28"/>
          <w:szCs w:val="28"/>
          <w:lang w:val="en-US"/>
        </w:rPr>
        <w:t>painter</w:t>
      </w:r>
      <w:r w:rsidRPr="00825D45">
        <w:rPr>
          <w:spacing w:val="2"/>
          <w:sz w:val="28"/>
          <w:szCs w:val="28"/>
        </w:rPr>
        <w:t xml:space="preserve"> обеспечивает графическую визуализацию содержимого УП, демонстрация всех выполняемых векторов перемещений, отображение текущего состояния.</w:t>
      </w:r>
    </w:p>
    <w:p w:rsidR="00825D45" w:rsidRPr="00825D45" w:rsidRDefault="00825D45" w:rsidP="00825D45">
      <w:pPr>
        <w:pStyle w:val="ab"/>
        <w:numPr>
          <w:ilvl w:val="0"/>
          <w:numId w:val="37"/>
        </w:numPr>
        <w:spacing w:after="0" w:line="240" w:lineRule="auto"/>
        <w:ind w:left="0" w:firstLine="709"/>
        <w:jc w:val="both"/>
        <w:rPr>
          <w:spacing w:val="2"/>
          <w:sz w:val="28"/>
          <w:szCs w:val="28"/>
        </w:rPr>
      </w:pPr>
      <w:r w:rsidRPr="00825D45">
        <w:rPr>
          <w:spacing w:val="2"/>
          <w:sz w:val="28"/>
          <w:szCs w:val="28"/>
          <w:lang w:val="en-US"/>
        </w:rPr>
        <w:t>Scripts</w:t>
      </w:r>
      <w:r w:rsidRPr="00825D45">
        <w:rPr>
          <w:spacing w:val="2"/>
          <w:sz w:val="28"/>
          <w:szCs w:val="28"/>
        </w:rPr>
        <w:t xml:space="preserve"> – самостоятельные программы, подключаемые в ПО УС </w:t>
      </w:r>
      <w:r w:rsidRPr="00825D45">
        <w:rPr>
          <w:sz w:val="28"/>
          <w:szCs w:val="28"/>
        </w:rPr>
        <w:t xml:space="preserve">FlexCNC и работающие под контролем FlexCNC посредством программного модуля </w:t>
      </w:r>
      <w:r w:rsidRPr="00825D45">
        <w:rPr>
          <w:rStyle w:val="afa"/>
          <w:rFonts w:asciiTheme="minorHAnsi" w:hAnsiTheme="minorHAnsi" w:cs="Times New Roman"/>
          <w:b w:val="0"/>
          <w:lang w:val="en-US"/>
        </w:rPr>
        <w:t>Flexer</w:t>
      </w:r>
      <w:r w:rsidRPr="00825D45">
        <w:rPr>
          <w:rStyle w:val="afa"/>
          <w:rFonts w:asciiTheme="minorHAnsi" w:hAnsiTheme="minorHAnsi" w:cs="Times New Roman"/>
        </w:rPr>
        <w:t>.</w:t>
      </w:r>
    </w:p>
    <w:p w:rsidR="00825D45" w:rsidRPr="00825D45" w:rsidRDefault="00825D45" w:rsidP="00825D45">
      <w:pPr>
        <w:pStyle w:val="ab"/>
        <w:numPr>
          <w:ilvl w:val="0"/>
          <w:numId w:val="37"/>
        </w:numPr>
        <w:spacing w:after="0" w:line="240" w:lineRule="auto"/>
        <w:ind w:left="0" w:firstLine="709"/>
        <w:jc w:val="both"/>
        <w:rPr>
          <w:spacing w:val="2"/>
          <w:sz w:val="28"/>
          <w:szCs w:val="28"/>
        </w:rPr>
      </w:pPr>
      <w:r w:rsidRPr="00825D45">
        <w:rPr>
          <w:spacing w:val="2"/>
          <w:sz w:val="28"/>
          <w:szCs w:val="28"/>
        </w:rPr>
        <w:t xml:space="preserve">Программный модуль </w:t>
      </w:r>
      <w:r w:rsidRPr="00825D45">
        <w:rPr>
          <w:spacing w:val="2"/>
          <w:sz w:val="28"/>
          <w:szCs w:val="28"/>
          <w:lang w:val="en-US"/>
        </w:rPr>
        <w:t>UI</w:t>
      </w:r>
      <w:r w:rsidRPr="00825D45">
        <w:rPr>
          <w:spacing w:val="2"/>
          <w:sz w:val="28"/>
          <w:szCs w:val="28"/>
        </w:rPr>
        <w:t xml:space="preserve"> является пользовательским интерфейсом.</w:t>
      </w:r>
    </w:p>
    <w:p w:rsidR="00825D45" w:rsidRPr="00825D45" w:rsidRDefault="00825D45" w:rsidP="00825D45">
      <w:pPr>
        <w:pStyle w:val="ab"/>
        <w:spacing w:after="160" w:line="360" w:lineRule="auto"/>
        <w:ind w:left="360"/>
        <w:jc w:val="both"/>
        <w:rPr>
          <w:bCs/>
        </w:rPr>
      </w:pPr>
    </w:p>
    <w:p w:rsidR="00825D45" w:rsidRPr="00825D45" w:rsidRDefault="00825D45" w:rsidP="00825D45">
      <w:pPr>
        <w:pStyle w:val="1"/>
        <w:numPr>
          <w:ilvl w:val="0"/>
          <w:numId w:val="4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bookmarkStart w:id="3" w:name="_Toc94264105"/>
      <w:r w:rsidRPr="00825D45">
        <w:rPr>
          <w:rFonts w:asciiTheme="minorHAnsi" w:hAnsiTheme="minorHAnsi"/>
          <w:b/>
          <w:sz w:val="28"/>
          <w:szCs w:val="28"/>
        </w:rPr>
        <w:lastRenderedPageBreak/>
        <w:t>Описание работы программы</w:t>
      </w:r>
      <w:bookmarkEnd w:id="3"/>
      <w:r w:rsidRPr="00825D45">
        <w:rPr>
          <w:rFonts w:asciiTheme="minorHAnsi" w:hAnsiTheme="minorHAnsi"/>
          <w:b/>
          <w:sz w:val="28"/>
          <w:szCs w:val="28"/>
        </w:rPr>
        <w:t xml:space="preserve"> </w:t>
      </w:r>
    </w:p>
    <w:p w:rsidR="00825D45" w:rsidRPr="00825D45" w:rsidRDefault="00825D45" w:rsidP="00825D45">
      <w:pPr>
        <w:spacing w:line="360" w:lineRule="auto"/>
        <w:ind w:firstLine="360"/>
        <w:jc w:val="both"/>
        <w:rPr>
          <w:sz w:val="28"/>
          <w:szCs w:val="28"/>
        </w:rPr>
      </w:pPr>
      <w:r w:rsidRPr="00825D45">
        <w:rPr>
          <w:sz w:val="28"/>
          <w:szCs w:val="28"/>
        </w:rPr>
        <w:t xml:space="preserve">После синтактического разбора УП программный модуль </w:t>
      </w:r>
      <w:r w:rsidRPr="00825D45">
        <w:rPr>
          <w:sz w:val="28"/>
          <w:szCs w:val="28"/>
          <w:lang w:val="en-US"/>
        </w:rPr>
        <w:t>Flexer</w:t>
      </w:r>
      <w:r w:rsidRPr="00825D45">
        <w:rPr>
          <w:sz w:val="28"/>
          <w:szCs w:val="28"/>
        </w:rPr>
        <w:t xml:space="preserve"> маршрутизирует передачу частей управляющей программы соответствующим устройствам и скриптам. Контроллерам движения передается непосредственно </w:t>
      </w:r>
      <w:r w:rsidRPr="00825D45">
        <w:rPr>
          <w:sz w:val="28"/>
          <w:szCs w:val="28"/>
          <w:lang w:val="en-US"/>
        </w:rPr>
        <w:t>G</w:t>
      </w:r>
      <w:r w:rsidRPr="00825D45">
        <w:rPr>
          <w:sz w:val="28"/>
          <w:szCs w:val="28"/>
        </w:rPr>
        <w:t xml:space="preserve">-код, либо </w:t>
      </w:r>
      <w:r w:rsidRPr="00825D45">
        <w:rPr>
          <w:sz w:val="28"/>
          <w:szCs w:val="28"/>
          <w:lang w:val="en-US"/>
        </w:rPr>
        <w:t>G</w:t>
      </w:r>
      <w:r w:rsidRPr="00825D45">
        <w:rPr>
          <w:sz w:val="28"/>
          <w:szCs w:val="28"/>
        </w:rPr>
        <w:t xml:space="preserve">-код транслируется в язык контроллеров движения, либо в вызовы функций </w:t>
      </w:r>
      <w:r w:rsidRPr="00825D45">
        <w:rPr>
          <w:sz w:val="28"/>
          <w:szCs w:val="28"/>
          <w:lang w:val="en-US"/>
        </w:rPr>
        <w:t>API</w:t>
      </w:r>
      <w:r w:rsidRPr="00825D45">
        <w:rPr>
          <w:sz w:val="28"/>
          <w:szCs w:val="28"/>
        </w:rPr>
        <w:t xml:space="preserve"> контроллеров движения. Скриптам передаются параметры в виде произвольной структуры </w:t>
      </w:r>
      <w:r w:rsidRPr="00825D45">
        <w:rPr>
          <w:sz w:val="28"/>
          <w:szCs w:val="28"/>
          <w:lang w:val="en-US"/>
        </w:rPr>
        <w:t>JSON</w:t>
      </w:r>
      <w:r w:rsidRPr="00825D45">
        <w:rPr>
          <w:sz w:val="28"/>
          <w:szCs w:val="28"/>
        </w:rPr>
        <w:t>.</w:t>
      </w:r>
    </w:p>
    <w:p w:rsidR="00825D45" w:rsidRPr="00825D45" w:rsidRDefault="00825D45" w:rsidP="00825D45">
      <w:pPr>
        <w:spacing w:line="360" w:lineRule="auto"/>
        <w:ind w:firstLine="360"/>
        <w:jc w:val="both"/>
        <w:rPr>
          <w:sz w:val="28"/>
          <w:szCs w:val="28"/>
        </w:rPr>
      </w:pPr>
      <w:r w:rsidRPr="00825D45">
        <w:rPr>
          <w:sz w:val="28"/>
          <w:szCs w:val="28"/>
        </w:rPr>
        <w:t xml:space="preserve">Для интеграции над </w:t>
      </w:r>
      <w:r w:rsidRPr="00825D45">
        <w:rPr>
          <w:sz w:val="28"/>
          <w:szCs w:val="28"/>
          <w:lang w:val="en-US"/>
        </w:rPr>
        <w:t>API</w:t>
      </w:r>
      <w:r w:rsidRPr="00825D45">
        <w:rPr>
          <w:sz w:val="28"/>
          <w:szCs w:val="28"/>
        </w:rPr>
        <w:t xml:space="preserve"> контроллеров движения надстраивается единый программный интерфейс, т.е. набор команд, которые они должны исполнять (прием </w:t>
      </w:r>
      <w:r w:rsidRPr="00825D45">
        <w:rPr>
          <w:sz w:val="28"/>
          <w:szCs w:val="28"/>
          <w:lang w:val="en-US"/>
        </w:rPr>
        <w:t>G</w:t>
      </w:r>
      <w:r w:rsidRPr="00825D45">
        <w:rPr>
          <w:sz w:val="28"/>
          <w:szCs w:val="28"/>
        </w:rPr>
        <w:t>-команд, старт исполнения, прерывание и т.д.) и набор состояний (координаты, состояния исполнения, обработка ошибок и т.п.).</w:t>
      </w:r>
    </w:p>
    <w:p w:rsidR="00825D45" w:rsidRPr="00825D45" w:rsidRDefault="00825D45" w:rsidP="00825D45">
      <w:pPr>
        <w:spacing w:line="360" w:lineRule="auto"/>
        <w:ind w:firstLine="360"/>
        <w:jc w:val="both"/>
        <w:rPr>
          <w:sz w:val="28"/>
          <w:szCs w:val="28"/>
        </w:rPr>
      </w:pPr>
      <w:r w:rsidRPr="00825D45">
        <w:rPr>
          <w:sz w:val="28"/>
          <w:szCs w:val="28"/>
        </w:rPr>
        <w:t>Локальная база данных содержит массив технологических режимов, обеспечен механизм сопряжения базы данных технологических режимов с удаленной СУБД.</w:t>
      </w:r>
    </w:p>
    <w:p w:rsidR="00825D45" w:rsidRPr="00825D45" w:rsidRDefault="00825D45" w:rsidP="00825D45">
      <w:pPr>
        <w:spacing w:line="360" w:lineRule="auto"/>
        <w:jc w:val="both"/>
        <w:rPr>
          <w:sz w:val="28"/>
          <w:szCs w:val="28"/>
        </w:rPr>
      </w:pPr>
      <w:r w:rsidRPr="00825D45">
        <w:rPr>
          <w:sz w:val="28"/>
          <w:szCs w:val="28"/>
        </w:rPr>
        <w:t xml:space="preserve">Схема программы </w:t>
      </w:r>
      <w:r w:rsidRPr="00825D45">
        <w:rPr>
          <w:sz w:val="28"/>
          <w:szCs w:val="28"/>
          <w:lang w:val="en-US"/>
        </w:rPr>
        <w:t>FlexCNC</w:t>
      </w:r>
      <w:r>
        <w:rPr>
          <w:sz w:val="28"/>
          <w:szCs w:val="28"/>
        </w:rPr>
        <w:t xml:space="preserve"> представлена на рисунке ниже</w:t>
      </w:r>
      <w:r w:rsidRPr="00825D45">
        <w:rPr>
          <w:sz w:val="28"/>
          <w:szCs w:val="28"/>
        </w:rPr>
        <w:t>.</w:t>
      </w:r>
    </w:p>
    <w:p w:rsidR="00825D45" w:rsidRPr="00825D45" w:rsidRDefault="00825D45" w:rsidP="00825D45">
      <w:pPr>
        <w:pStyle w:val="ab"/>
        <w:spacing w:line="360" w:lineRule="auto"/>
        <w:ind w:left="360"/>
        <w:jc w:val="both"/>
        <w:rPr>
          <w:noProof/>
          <w:sz w:val="28"/>
          <w:szCs w:val="28"/>
        </w:rPr>
      </w:pPr>
      <w:r w:rsidRPr="00825D4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672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D45" w:rsidRPr="00825D45" w:rsidRDefault="00825D45" w:rsidP="00825D45">
      <w:pPr>
        <w:pStyle w:val="ab"/>
        <w:ind w:left="360"/>
        <w:jc w:val="center"/>
        <w:rPr>
          <w:sz w:val="28"/>
          <w:szCs w:val="28"/>
        </w:rPr>
      </w:pPr>
      <w:r w:rsidRPr="00825D45">
        <w:rPr>
          <w:sz w:val="28"/>
          <w:szCs w:val="28"/>
        </w:rPr>
        <w:t xml:space="preserve">Рисунок  - Схема программы </w:t>
      </w:r>
      <w:r w:rsidRPr="00825D45">
        <w:rPr>
          <w:sz w:val="28"/>
          <w:szCs w:val="28"/>
          <w:lang w:val="en-US"/>
        </w:rPr>
        <w:t>FlexCNC</w:t>
      </w:r>
    </w:p>
    <w:p w:rsidR="00825D45" w:rsidRPr="00825D45" w:rsidRDefault="00825D45" w:rsidP="00825D45">
      <w:pPr>
        <w:pStyle w:val="1"/>
        <w:spacing w:line="360" w:lineRule="auto"/>
        <w:ind w:left="360"/>
        <w:jc w:val="both"/>
        <w:rPr>
          <w:rFonts w:asciiTheme="minorHAnsi" w:hAnsiTheme="minorHAnsi"/>
          <w:sz w:val="28"/>
          <w:szCs w:val="28"/>
        </w:rPr>
      </w:pPr>
    </w:p>
    <w:p w:rsidR="006B19EC" w:rsidRPr="002F5A45" w:rsidRDefault="00CE6A02" w:rsidP="00825D45">
      <w:pPr>
        <w:pStyle w:val="1"/>
        <w:numPr>
          <w:ilvl w:val="0"/>
          <w:numId w:val="4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bookmarkStart w:id="4" w:name="_Toc94264106"/>
      <w:r w:rsidRPr="002F5A45">
        <w:rPr>
          <w:rFonts w:asciiTheme="minorHAnsi" w:hAnsiTheme="minorHAnsi"/>
          <w:b/>
          <w:sz w:val="28"/>
          <w:szCs w:val="28"/>
        </w:rPr>
        <w:t>Программный интерфейс пользователя. Общие сведения</w:t>
      </w:r>
      <w:bookmarkEnd w:id="4"/>
    </w:p>
    <w:p w:rsidR="006B19EC" w:rsidRPr="00D9145E" w:rsidRDefault="006B19EC" w:rsidP="002F5A45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Интерфейс пользователя предназначен для общего управления станком в ручном режиме, для загрузки в память контроллера технологических программ, для запуска этих программ на исполнение и контроля за ходом обработки, а также для диагностики общего состояния системы управления. 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2F5A45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Программа </w:t>
      </w:r>
      <w:r w:rsidR="0076440D">
        <w:rPr>
          <w:rFonts w:asciiTheme="minorHAnsi" w:hAnsiTheme="minorHAnsi"/>
          <w:sz w:val="28"/>
          <w:szCs w:val="28"/>
        </w:rPr>
        <w:t>«</w:t>
      </w:r>
      <w:r w:rsidR="00086715">
        <w:rPr>
          <w:rFonts w:asciiTheme="minorHAnsi" w:hAnsiTheme="minorHAnsi"/>
          <w:sz w:val="28"/>
          <w:szCs w:val="28"/>
        </w:rPr>
        <w:t>FlexCNC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работает под управлением операцион</w:t>
      </w:r>
      <w:r w:rsidR="00257830" w:rsidRPr="00D9145E">
        <w:rPr>
          <w:rFonts w:asciiTheme="minorHAnsi" w:hAnsiTheme="minorHAnsi"/>
          <w:sz w:val="28"/>
          <w:szCs w:val="28"/>
        </w:rPr>
        <w:t>ной системы Micrisoft Windows</w:t>
      </w:r>
      <w:r w:rsidRPr="00D9145E">
        <w:rPr>
          <w:rFonts w:asciiTheme="minorHAnsi" w:hAnsiTheme="minorHAnsi"/>
          <w:sz w:val="28"/>
          <w:szCs w:val="28"/>
        </w:rPr>
        <w:t xml:space="preserve"> и взаимодействует с контроллером </w:t>
      </w:r>
      <w:r w:rsidR="00864A2D" w:rsidRPr="00D9145E">
        <w:rPr>
          <w:rFonts w:asciiTheme="minorHAnsi" w:hAnsiTheme="minorHAnsi"/>
          <w:sz w:val="28"/>
          <w:szCs w:val="28"/>
        </w:rPr>
        <w:t>движений</w:t>
      </w:r>
      <w:r w:rsidRPr="00D9145E">
        <w:rPr>
          <w:rFonts w:asciiTheme="minorHAnsi" w:hAnsiTheme="minorHAnsi"/>
          <w:sz w:val="28"/>
          <w:szCs w:val="28"/>
        </w:rPr>
        <w:t xml:space="preserve"> </w:t>
      </w:r>
      <w:r w:rsidR="00864A2D" w:rsidRPr="00D9145E">
        <w:rPr>
          <w:rFonts w:asciiTheme="minorHAnsi" w:hAnsiTheme="minorHAnsi"/>
          <w:sz w:val="28"/>
          <w:szCs w:val="28"/>
        </w:rPr>
        <w:t xml:space="preserve">реального времени </w:t>
      </w:r>
      <w:r w:rsidRPr="00D9145E">
        <w:rPr>
          <w:rFonts w:asciiTheme="minorHAnsi" w:hAnsiTheme="minorHAnsi"/>
          <w:sz w:val="28"/>
          <w:szCs w:val="28"/>
        </w:rPr>
        <w:t xml:space="preserve">через вызовы функций из динамических библиотек, реализующих </w:t>
      </w:r>
      <w:r w:rsidRPr="00D9145E">
        <w:rPr>
          <w:rFonts w:asciiTheme="minorHAnsi" w:hAnsiTheme="minorHAnsi"/>
          <w:sz w:val="28"/>
          <w:szCs w:val="28"/>
        </w:rPr>
        <w:lastRenderedPageBreak/>
        <w:t xml:space="preserve">возможности дополнительно установленной на ПК </w:t>
      </w:r>
      <w:r w:rsidR="00864A2D" w:rsidRPr="00D9145E">
        <w:rPr>
          <w:rFonts w:asciiTheme="minorHAnsi" w:hAnsiTheme="minorHAnsi"/>
          <w:sz w:val="28"/>
          <w:szCs w:val="28"/>
        </w:rPr>
        <w:t xml:space="preserve">операционной </w:t>
      </w:r>
      <w:r w:rsidR="00D33EB8">
        <w:rPr>
          <w:rFonts w:asciiTheme="minorHAnsi" w:hAnsiTheme="minorHAnsi"/>
          <w:sz w:val="28"/>
          <w:szCs w:val="28"/>
        </w:rPr>
        <w:t>системы реального времени</w:t>
      </w:r>
      <w:r w:rsidRPr="00D9145E">
        <w:rPr>
          <w:rFonts w:asciiTheme="minorHAnsi" w:hAnsiTheme="minorHAnsi"/>
          <w:sz w:val="28"/>
          <w:szCs w:val="28"/>
        </w:rPr>
        <w:t>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2F5A45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Интерфейс реализован в виде стандартного окна </w:t>
      </w:r>
      <w:r w:rsidR="00864A2D" w:rsidRPr="00D9145E">
        <w:rPr>
          <w:rFonts w:asciiTheme="minorHAnsi" w:hAnsiTheme="minorHAnsi"/>
          <w:sz w:val="28"/>
          <w:szCs w:val="28"/>
          <w:lang w:val="en-US"/>
        </w:rPr>
        <w:t>MS</w:t>
      </w:r>
      <w:r w:rsidR="00864A2D" w:rsidRPr="00D9145E">
        <w:rPr>
          <w:rFonts w:asciiTheme="minorHAnsi" w:hAnsiTheme="minorHAnsi"/>
          <w:sz w:val="28"/>
          <w:szCs w:val="28"/>
        </w:rPr>
        <w:t xml:space="preserve"> </w:t>
      </w:r>
      <w:r w:rsidRPr="00D9145E">
        <w:rPr>
          <w:rFonts w:asciiTheme="minorHAnsi" w:hAnsiTheme="minorHAnsi"/>
          <w:sz w:val="28"/>
          <w:szCs w:val="28"/>
        </w:rPr>
        <w:t>Windows, включающего в себя диалоговые панели для отображения текущего состояния системы и инструменты для управления станком. Технологическая программа задается при помощи стандартных G-кодов, дополненных дополнительными М-командами (для управления станочной оснасткой).</w:t>
      </w:r>
    </w:p>
    <w:p w:rsidR="005F4570" w:rsidRPr="00D9145E" w:rsidRDefault="005F4570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52639F" w:rsidP="002F5A45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864A2D" w:rsidRPr="00D9145E" w:rsidRDefault="00D33EB8" w:rsidP="0052639F">
      <w:pPr>
        <w:pStyle w:val="a3"/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Внимание!</w:t>
      </w:r>
    </w:p>
    <w:p w:rsidR="006B19EC" w:rsidRPr="00D9145E" w:rsidRDefault="006B19EC" w:rsidP="0052639F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Контроллер </w:t>
      </w:r>
      <w:r w:rsidR="00864A2D" w:rsidRPr="00D9145E">
        <w:rPr>
          <w:rFonts w:asciiTheme="minorHAnsi" w:hAnsiTheme="minorHAnsi"/>
          <w:sz w:val="28"/>
          <w:szCs w:val="28"/>
        </w:rPr>
        <w:t>движений</w:t>
      </w:r>
      <w:r w:rsidRPr="00D9145E">
        <w:rPr>
          <w:rFonts w:asciiTheme="minorHAnsi" w:hAnsiTheme="minorHAnsi"/>
          <w:sz w:val="28"/>
          <w:szCs w:val="28"/>
        </w:rPr>
        <w:t xml:space="preserve"> и система </w:t>
      </w:r>
      <w:r w:rsidR="00D33EB8">
        <w:rPr>
          <w:rFonts w:asciiTheme="minorHAnsi" w:hAnsiTheme="minorHAnsi"/>
          <w:sz w:val="28"/>
          <w:szCs w:val="28"/>
        </w:rPr>
        <w:t>реального времени</w:t>
      </w:r>
      <w:r w:rsidRPr="00D9145E">
        <w:rPr>
          <w:rFonts w:asciiTheme="minorHAnsi" w:hAnsiTheme="minorHAnsi"/>
          <w:sz w:val="28"/>
          <w:szCs w:val="28"/>
        </w:rPr>
        <w:t xml:space="preserve"> занимают значительную часть ресурсов персонального компьютера, в частности они требуют беспрепятственного доступа к шине PCI. По этой причине не допускается параллельный запуск на данном компьютере</w:t>
      </w:r>
      <w:r w:rsidR="00864A2D" w:rsidRPr="00D9145E">
        <w:rPr>
          <w:rFonts w:asciiTheme="minorHAnsi" w:hAnsiTheme="minorHAnsi"/>
          <w:sz w:val="28"/>
          <w:szCs w:val="28"/>
        </w:rPr>
        <w:t xml:space="preserve"> ресурсоемких</w:t>
      </w:r>
      <w:r w:rsidRPr="00D9145E">
        <w:rPr>
          <w:rFonts w:asciiTheme="minorHAnsi" w:hAnsiTheme="minorHAnsi"/>
          <w:sz w:val="28"/>
          <w:szCs w:val="28"/>
        </w:rPr>
        <w:t xml:space="preserve"> программ для просмотра видеофильмов и захвата видео, а также для прослушивания звукозаписей и записи звука с микрофона. Соответствующие программы, установленные в операционной системе, должны быть деактивированы (отключены). </w:t>
      </w:r>
    </w:p>
    <w:p w:rsidR="006B19EC" w:rsidRPr="00D9145E" w:rsidRDefault="00864A2D" w:rsidP="0052639F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Для стабильной работы программного обеспечения необходимо отключить обновление </w:t>
      </w:r>
      <w:r w:rsidRPr="00D9145E">
        <w:rPr>
          <w:rFonts w:asciiTheme="minorHAnsi" w:hAnsiTheme="minorHAnsi"/>
          <w:sz w:val="28"/>
          <w:szCs w:val="28"/>
          <w:lang w:val="en-US"/>
        </w:rPr>
        <w:t>MS</w:t>
      </w:r>
      <w:r w:rsidRPr="00D9145E">
        <w:rPr>
          <w:rFonts w:asciiTheme="minorHAnsi" w:hAnsiTheme="minorHAnsi"/>
          <w:sz w:val="28"/>
          <w:szCs w:val="28"/>
        </w:rPr>
        <w:t xml:space="preserve"> </w:t>
      </w:r>
      <w:r w:rsidRPr="00D9145E">
        <w:rPr>
          <w:rFonts w:asciiTheme="minorHAnsi" w:hAnsiTheme="minorHAnsi"/>
          <w:sz w:val="28"/>
          <w:szCs w:val="28"/>
          <w:lang w:val="en-US"/>
        </w:rPr>
        <w:t>Windows</w:t>
      </w:r>
      <w:r w:rsidRPr="00D9145E">
        <w:rPr>
          <w:rFonts w:asciiTheme="minorHAnsi" w:hAnsiTheme="minorHAnsi"/>
          <w:sz w:val="28"/>
          <w:szCs w:val="28"/>
        </w:rPr>
        <w:t>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D9145E" w:rsidP="00867DC9">
      <w:pPr>
        <w:pStyle w:val="1"/>
        <w:numPr>
          <w:ilvl w:val="0"/>
          <w:numId w:val="4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bookmarkStart w:id="5" w:name="_Toc94264107"/>
      <w:r w:rsidRPr="00D9145E">
        <w:rPr>
          <w:rFonts w:asciiTheme="minorHAnsi" w:hAnsiTheme="minorHAnsi"/>
          <w:b/>
          <w:sz w:val="28"/>
          <w:szCs w:val="28"/>
        </w:rPr>
        <w:t>Навигация по дочерним окнам и органам управления</w:t>
      </w:r>
      <w:bookmarkEnd w:id="5"/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52639F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Окно программы </w:t>
      </w:r>
      <w:r w:rsidR="0076440D">
        <w:rPr>
          <w:rFonts w:asciiTheme="minorHAnsi" w:hAnsiTheme="minorHAnsi"/>
          <w:sz w:val="28"/>
          <w:szCs w:val="28"/>
        </w:rPr>
        <w:t>«</w:t>
      </w:r>
      <w:r w:rsidR="00086715">
        <w:rPr>
          <w:rFonts w:asciiTheme="minorHAnsi" w:hAnsiTheme="minorHAnsi"/>
          <w:sz w:val="28"/>
          <w:szCs w:val="28"/>
        </w:rPr>
        <w:t>FlexCNC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представляет собой стандартное окно приложения операционной системы (ОС) MS Windows.  Графический интерфейс MS Windows ориентирован на применение манипулятора “мышь”, и окно </w:t>
      </w:r>
      <w:r w:rsidR="0076440D">
        <w:rPr>
          <w:rFonts w:asciiTheme="minorHAnsi" w:hAnsiTheme="minorHAnsi"/>
          <w:sz w:val="28"/>
          <w:szCs w:val="28"/>
        </w:rPr>
        <w:t>«</w:t>
      </w:r>
      <w:r w:rsidR="00086715">
        <w:rPr>
          <w:rFonts w:asciiTheme="minorHAnsi" w:hAnsiTheme="minorHAnsi"/>
          <w:sz w:val="28"/>
          <w:szCs w:val="28"/>
        </w:rPr>
        <w:t>FlexCNC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, которое наследует соответствующие функции ОС, также использует все возможности </w:t>
      </w:r>
      <w:r w:rsidR="006813E5">
        <w:rPr>
          <w:rFonts w:asciiTheme="minorHAnsi" w:hAnsiTheme="minorHAnsi"/>
          <w:sz w:val="28"/>
          <w:szCs w:val="28"/>
        </w:rPr>
        <w:t xml:space="preserve">компьютерной </w:t>
      </w:r>
      <w:r w:rsidRPr="00D9145E">
        <w:rPr>
          <w:rFonts w:asciiTheme="minorHAnsi" w:hAnsiTheme="minorHAnsi"/>
          <w:sz w:val="28"/>
          <w:szCs w:val="28"/>
        </w:rPr>
        <w:t xml:space="preserve">мыши для управления процессом. В частности, с помощью мыши пользователь может нажимать экранные кнопки, активировать вкладки в диалоговых панелях, выбирать опции в главном меню и выпадающих </w:t>
      </w:r>
      <w:r w:rsidR="006813E5" w:rsidRPr="00D9145E">
        <w:rPr>
          <w:rFonts w:asciiTheme="minorHAnsi" w:hAnsiTheme="minorHAnsi"/>
          <w:sz w:val="28"/>
          <w:szCs w:val="28"/>
        </w:rPr>
        <w:t>списках, а</w:t>
      </w:r>
      <w:r w:rsidRPr="00D9145E">
        <w:rPr>
          <w:rFonts w:asciiTheme="minorHAnsi" w:hAnsiTheme="minorHAnsi"/>
          <w:sz w:val="28"/>
          <w:szCs w:val="28"/>
        </w:rPr>
        <w:t xml:space="preserve"> также перемещать курсор и выделять текст в соответствующих полях элементов управления. </w:t>
      </w:r>
    </w:p>
    <w:p w:rsidR="006B19EC" w:rsidRPr="00D9145E" w:rsidRDefault="006B19EC" w:rsidP="0052639F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Для пользователей, предпочитающих использование клавиатуры, интерфейс </w:t>
      </w:r>
      <w:r w:rsidR="0076440D">
        <w:rPr>
          <w:rFonts w:asciiTheme="minorHAnsi" w:hAnsiTheme="minorHAnsi"/>
          <w:sz w:val="28"/>
          <w:szCs w:val="28"/>
        </w:rPr>
        <w:t>«</w:t>
      </w:r>
      <w:r w:rsidR="00086715">
        <w:rPr>
          <w:rFonts w:asciiTheme="minorHAnsi" w:hAnsiTheme="minorHAnsi"/>
          <w:sz w:val="28"/>
          <w:szCs w:val="28"/>
        </w:rPr>
        <w:t>FlexCNC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предоставляет доступ ко всем функциям управления по нажатию соответствующих клавиш (или комбинаций клавиш) на клавиатуре </w:t>
      </w:r>
      <w:r w:rsidRPr="00D9145E">
        <w:rPr>
          <w:rFonts w:asciiTheme="minorHAnsi" w:hAnsiTheme="minorHAnsi"/>
          <w:sz w:val="28"/>
          <w:szCs w:val="28"/>
        </w:rPr>
        <w:lastRenderedPageBreak/>
        <w:t xml:space="preserve">ПК. При этом используются клавиши управления курсором (стрелки),  &lt;Esc&gt;, &lt;F2&gt;-&lt;F12&gt;, а также комбинации буквенных и функциональных клавиш с &lt;Alt&gt; или &lt;Ctrl&gt;. В последнем случае оператор должен удерживать в нажатом положении управляющую клавишу (&lt;Alt&gt;, &lt;Ctrl&gt;) и один раз нажать и отпустить клавишу с соответствующей буквой. </w:t>
      </w:r>
    </w:p>
    <w:p w:rsidR="006B19EC" w:rsidRPr="00D9145E" w:rsidRDefault="006B19EC" w:rsidP="0052639F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При загрузке с диска технологической программы открывается стандартная панель Windows  для выбора файлов. Для переключения </w:t>
      </w:r>
      <w:r w:rsidR="006813E5" w:rsidRPr="00D9145E">
        <w:rPr>
          <w:rFonts w:asciiTheme="minorHAnsi" w:hAnsiTheme="minorHAnsi"/>
          <w:sz w:val="28"/>
          <w:szCs w:val="28"/>
        </w:rPr>
        <w:t>между полями</w:t>
      </w:r>
      <w:r w:rsidRPr="00D9145E">
        <w:rPr>
          <w:rFonts w:asciiTheme="minorHAnsi" w:hAnsiTheme="minorHAnsi"/>
          <w:sz w:val="28"/>
          <w:szCs w:val="28"/>
        </w:rPr>
        <w:t xml:space="preserve"> этой панели можно использовать клавишу табулятора, а для перемещения по списку файлов – </w:t>
      </w:r>
      <w:r w:rsidR="005F4570" w:rsidRPr="00D9145E">
        <w:rPr>
          <w:rFonts w:asciiTheme="minorHAnsi" w:hAnsiTheme="minorHAnsi"/>
          <w:sz w:val="28"/>
          <w:szCs w:val="28"/>
        </w:rPr>
        <w:t>стрелки “←”, “→”, “</w:t>
      </w:r>
      <w:r w:rsidR="005F4570" w:rsidRPr="00D9145E">
        <w:rPr>
          <w:rFonts w:asciiTheme="minorHAnsi" w:hAnsiTheme="minorHAnsi"/>
          <w:b/>
          <w:sz w:val="28"/>
          <w:szCs w:val="28"/>
        </w:rPr>
        <w:t>↑</w:t>
      </w:r>
      <w:r w:rsidR="005F4570" w:rsidRPr="00D9145E">
        <w:rPr>
          <w:rFonts w:asciiTheme="minorHAnsi" w:hAnsiTheme="minorHAnsi"/>
          <w:sz w:val="28"/>
          <w:szCs w:val="28"/>
        </w:rPr>
        <w:t>” и “</w:t>
      </w:r>
      <w:r w:rsidR="005F4570" w:rsidRPr="00D9145E">
        <w:rPr>
          <w:rFonts w:asciiTheme="minorHAnsi" w:hAnsiTheme="minorHAnsi"/>
          <w:b/>
          <w:sz w:val="28"/>
          <w:szCs w:val="28"/>
        </w:rPr>
        <w:t>↓</w:t>
      </w:r>
      <w:r w:rsidR="005F4570" w:rsidRPr="00D9145E">
        <w:rPr>
          <w:rFonts w:asciiTheme="minorHAnsi" w:hAnsiTheme="minorHAnsi"/>
          <w:sz w:val="28"/>
          <w:szCs w:val="28"/>
        </w:rPr>
        <w:t xml:space="preserve">”. </w:t>
      </w:r>
      <w:r w:rsidRPr="00D9145E">
        <w:rPr>
          <w:rFonts w:asciiTheme="minorHAnsi" w:hAnsiTheme="minorHAnsi"/>
          <w:sz w:val="28"/>
          <w:szCs w:val="28"/>
        </w:rPr>
        <w:t xml:space="preserve">После выделения имени нужного файла нажмите &lt;Enter&gt; для его загрузки в программу </w:t>
      </w:r>
      <w:r w:rsidR="0076440D">
        <w:rPr>
          <w:rFonts w:asciiTheme="minorHAnsi" w:hAnsiTheme="minorHAnsi"/>
          <w:sz w:val="28"/>
          <w:szCs w:val="28"/>
        </w:rPr>
        <w:t>«</w:t>
      </w:r>
      <w:r w:rsidR="00086715">
        <w:rPr>
          <w:rFonts w:asciiTheme="minorHAnsi" w:hAnsiTheme="minorHAnsi"/>
          <w:sz w:val="28"/>
          <w:szCs w:val="28"/>
        </w:rPr>
        <w:t>FlexCNC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</w:p>
    <w:p w:rsidR="0052639F" w:rsidRDefault="006B19EC" w:rsidP="004B36F4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При использовании мыши для загрузки достаточно двойного щелчка на имени нужного файла.</w:t>
      </w:r>
    </w:p>
    <w:p w:rsidR="00113988" w:rsidRPr="00D9145E" w:rsidRDefault="006813E5" w:rsidP="00867DC9">
      <w:pPr>
        <w:pStyle w:val="1"/>
        <w:numPr>
          <w:ilvl w:val="0"/>
          <w:numId w:val="4"/>
        </w:numPr>
        <w:spacing w:line="360" w:lineRule="auto"/>
        <w:jc w:val="both"/>
      </w:pPr>
      <w:bookmarkStart w:id="6" w:name="_Toc94264108"/>
      <w:r w:rsidRPr="00D9145E">
        <w:rPr>
          <w:rFonts w:asciiTheme="minorHAnsi" w:hAnsiTheme="minorHAnsi"/>
          <w:b/>
          <w:sz w:val="28"/>
          <w:szCs w:val="28"/>
        </w:rPr>
        <w:t>Управление установкой</w:t>
      </w:r>
      <w:bookmarkEnd w:id="6"/>
    </w:p>
    <w:p w:rsidR="00113988" w:rsidRPr="00D9145E" w:rsidRDefault="00113988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4B36F4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Чтобы разобраться в программе рассмотрим основные шаги, необходимые для выполнения задания по лазерной резке. Более подробное описание интерфейса и возможностей программного обеспечения </w:t>
      </w:r>
      <w:r w:rsidR="0076440D">
        <w:rPr>
          <w:rFonts w:asciiTheme="minorHAnsi" w:hAnsiTheme="minorHAnsi"/>
          <w:sz w:val="28"/>
          <w:szCs w:val="28"/>
        </w:rPr>
        <w:t>«</w:t>
      </w:r>
      <w:r w:rsidR="00086715">
        <w:rPr>
          <w:rFonts w:asciiTheme="minorHAnsi" w:hAnsiTheme="minorHAnsi"/>
          <w:sz w:val="28"/>
          <w:szCs w:val="28"/>
        </w:rPr>
        <w:t>FlexCNC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будет представлено в следующих разделах данного руководства. Итак, чтобы вырезать деталь необходимо сделать следующее: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     </w:t>
      </w:r>
    </w:p>
    <w:p w:rsidR="0060257E" w:rsidRPr="009F1266" w:rsidRDefault="006813E5" w:rsidP="00867DC9">
      <w:pPr>
        <w:pStyle w:val="2"/>
        <w:numPr>
          <w:ilvl w:val="1"/>
          <w:numId w:val="4"/>
        </w:numPr>
        <w:spacing w:line="360" w:lineRule="auto"/>
        <w:jc w:val="both"/>
      </w:pPr>
      <w:bookmarkStart w:id="7" w:name="_Toc94264109"/>
      <w:r w:rsidRPr="009F1266">
        <w:rPr>
          <w:rFonts w:asciiTheme="minorHAnsi" w:hAnsiTheme="minorHAnsi"/>
          <w:sz w:val="28"/>
          <w:szCs w:val="28"/>
          <w:lang w:val="en-US"/>
        </w:rPr>
        <w:t>Програмирование технологического цикла</w:t>
      </w:r>
      <w:bookmarkEnd w:id="7"/>
    </w:p>
    <w:p w:rsidR="0060257E" w:rsidRPr="006813E5" w:rsidRDefault="006813E5" w:rsidP="00867DC9">
      <w:pPr>
        <w:pStyle w:val="2"/>
        <w:numPr>
          <w:ilvl w:val="2"/>
          <w:numId w:val="4"/>
        </w:numPr>
        <w:spacing w:line="360" w:lineRule="auto"/>
        <w:jc w:val="both"/>
      </w:pPr>
      <w:bookmarkStart w:id="8" w:name="_Toc94264110"/>
      <w:r w:rsidRPr="00D9145E">
        <w:rPr>
          <w:rFonts w:asciiTheme="minorHAnsi" w:hAnsiTheme="minorHAnsi" w:cs="Times New Roman"/>
          <w:sz w:val="28"/>
          <w:szCs w:val="28"/>
        </w:rPr>
        <w:t>Запустить управляющее ПО</w:t>
      </w:r>
      <w:bookmarkEnd w:id="8"/>
    </w:p>
    <w:p w:rsidR="0060257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Запускаем программу </w:t>
      </w:r>
      <w:r w:rsidR="0076440D">
        <w:rPr>
          <w:rFonts w:asciiTheme="minorHAnsi" w:hAnsiTheme="minorHAnsi"/>
          <w:sz w:val="28"/>
          <w:szCs w:val="28"/>
        </w:rPr>
        <w:t>«</w:t>
      </w:r>
      <w:r w:rsidR="00086715">
        <w:rPr>
          <w:rFonts w:asciiTheme="minorHAnsi" w:hAnsiTheme="minorHAnsi"/>
          <w:sz w:val="28"/>
          <w:szCs w:val="28"/>
        </w:rPr>
        <w:t>FlexCNC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>. Ярлык обычно располагается на рабочем столе. Если ярлык отсутствует зайти в папку C:\</w:t>
      </w:r>
      <w:r w:rsidR="00086715">
        <w:rPr>
          <w:rFonts w:asciiTheme="minorHAnsi" w:hAnsiTheme="minorHAnsi"/>
          <w:sz w:val="28"/>
          <w:szCs w:val="28"/>
        </w:rPr>
        <w:t>FlexCNC</w:t>
      </w:r>
      <w:r w:rsidRPr="00D9145E">
        <w:rPr>
          <w:rFonts w:asciiTheme="minorHAnsi" w:hAnsiTheme="minorHAnsi"/>
          <w:sz w:val="28"/>
          <w:szCs w:val="28"/>
        </w:rPr>
        <w:t xml:space="preserve">\ и запустить файл </w:t>
      </w:r>
      <w:r w:rsidR="00086715">
        <w:rPr>
          <w:rFonts w:asciiTheme="minorHAnsi" w:hAnsiTheme="minorHAnsi"/>
          <w:sz w:val="28"/>
          <w:szCs w:val="28"/>
        </w:rPr>
        <w:lastRenderedPageBreak/>
        <w:t>FlexCNC</w:t>
      </w:r>
      <w:r w:rsidRPr="00D9145E">
        <w:rPr>
          <w:rFonts w:asciiTheme="minorHAnsi" w:hAnsiTheme="minorHAnsi"/>
          <w:sz w:val="28"/>
          <w:szCs w:val="28"/>
        </w:rPr>
        <w:t xml:space="preserve">.exe. Дождаться полной инициализации контроллера. В окне сообщений должна появиться надпись, что контроллер инициализирован. </w:t>
      </w:r>
    </w:p>
    <w:p w:rsidR="002726C3" w:rsidRDefault="002726C3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1B0BA5">
        <w:rPr>
          <w:noProof/>
          <w:sz w:val="24"/>
          <w:szCs w:val="24"/>
          <w:lang w:eastAsia="ru-RU"/>
        </w:rPr>
        <w:drawing>
          <wp:inline distT="0" distB="0" distL="0" distR="0">
            <wp:extent cx="5865495" cy="3295978"/>
            <wp:effectExtent l="0" t="0" r="1905" b="0"/>
            <wp:docPr id="164" name="Рисунок 164" descr="flexc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lexcn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29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1E" w:rsidRPr="00D9145E" w:rsidRDefault="005D381E" w:rsidP="005D381E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1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 w:rsidR="0076440D">
        <w:rPr>
          <w:rFonts w:asciiTheme="minorHAnsi" w:hAnsiTheme="minorHAnsi"/>
          <w:sz w:val="28"/>
          <w:szCs w:val="28"/>
        </w:rPr>
        <w:t>Пользовательский интерфейс FlexCNC</w:t>
      </w:r>
    </w:p>
    <w:p w:rsidR="005D381E" w:rsidRDefault="005D381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60257E" w:rsidRPr="00D9145E" w:rsidRDefault="006813E5" w:rsidP="00867DC9">
      <w:pPr>
        <w:pStyle w:val="2"/>
        <w:numPr>
          <w:ilvl w:val="2"/>
          <w:numId w:val="4"/>
        </w:numPr>
        <w:spacing w:line="360" w:lineRule="auto"/>
        <w:jc w:val="both"/>
      </w:pPr>
      <w:bookmarkStart w:id="9" w:name="_Toc94264111"/>
      <w:r w:rsidRPr="00D9145E">
        <w:rPr>
          <w:rFonts w:asciiTheme="minorHAnsi" w:hAnsiTheme="minorHAnsi" w:cs="Times New Roman"/>
          <w:sz w:val="28"/>
          <w:szCs w:val="28"/>
        </w:rPr>
        <w:t xml:space="preserve">Включить питание и произвести </w:t>
      </w:r>
      <w:r>
        <w:rPr>
          <w:rFonts w:asciiTheme="minorHAnsi" w:hAnsiTheme="minorHAnsi" w:cs="Times New Roman"/>
          <w:sz w:val="28"/>
          <w:szCs w:val="28"/>
        </w:rPr>
        <w:t xml:space="preserve">нуление </w:t>
      </w:r>
      <w:r w:rsidRPr="00D9145E">
        <w:rPr>
          <w:rFonts w:asciiTheme="minorHAnsi" w:hAnsiTheme="minorHAnsi" w:cs="Times New Roman"/>
          <w:sz w:val="28"/>
          <w:szCs w:val="28"/>
        </w:rPr>
        <w:t>всех осей</w:t>
      </w:r>
      <w:bookmarkEnd w:id="9"/>
    </w:p>
    <w:p w:rsidR="0060257E" w:rsidRPr="00D9145E" w:rsidRDefault="0060257E" w:rsidP="0052639F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Для этого надо перейти на вкладку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Управление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и на подвкладке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Оси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активировать оси. Это можно также сделать, нажав на название оси в окне состояния. При активации оси, строка состояний этой оси меняет цвет шрифта с красного на желтый.</w:t>
      </w:r>
    </w:p>
    <w:p w:rsidR="0060257E" w:rsidRDefault="002726C3" w:rsidP="0052639F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  <w:r w:rsidRPr="00D7546C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5495" cy="3295978"/>
            <wp:effectExtent l="0" t="0" r="1905" b="0"/>
            <wp:docPr id="177" name="Рисунок 177" descr="включение 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ключение ос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29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0D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2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>Пользовательский интерфейс FlexCNC, вкладка «Управление».</w:t>
      </w:r>
    </w:p>
    <w:p w:rsidR="0076440D" w:rsidRPr="00D9145E" w:rsidRDefault="0076440D" w:rsidP="0052639F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</w:p>
    <w:p w:rsidR="0060257E" w:rsidRDefault="0060257E" w:rsidP="002726C3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Далее на вкладке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Управление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, </w:t>
      </w:r>
      <w:r w:rsidR="006813E5" w:rsidRPr="00D9145E">
        <w:rPr>
          <w:rFonts w:asciiTheme="minorHAnsi" w:hAnsiTheme="minorHAnsi"/>
          <w:sz w:val="28"/>
          <w:szCs w:val="28"/>
        </w:rPr>
        <w:t>под вкладкой</w:t>
      </w:r>
      <w:r w:rsidRPr="00D9145E">
        <w:rPr>
          <w:rFonts w:asciiTheme="minorHAnsi" w:hAnsiTheme="minorHAnsi"/>
          <w:sz w:val="28"/>
          <w:szCs w:val="28"/>
        </w:rPr>
        <w:t xml:space="preserve">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Оси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в разделе поиска нуля надо выбрать оси и нажать выполнить. Т.к. нулировать необходимо в любом случае все оси, то стоит нажать кнопку </w:t>
      </w:r>
      <w:r w:rsidR="0076440D">
        <w:rPr>
          <w:rFonts w:asciiTheme="minorHAnsi" w:hAnsiTheme="minorHAnsi"/>
          <w:sz w:val="28"/>
          <w:szCs w:val="28"/>
        </w:rPr>
        <w:t>«</w:t>
      </w:r>
      <w:r w:rsidR="002726C3">
        <w:rPr>
          <w:rFonts w:asciiTheme="minorHAnsi" w:hAnsiTheme="minorHAnsi"/>
          <w:sz w:val="28"/>
          <w:szCs w:val="28"/>
        </w:rPr>
        <w:t>Нуление</w:t>
      </w:r>
      <w:r w:rsidR="0076440D">
        <w:rPr>
          <w:rFonts w:asciiTheme="minorHAnsi" w:hAnsiTheme="minorHAnsi"/>
          <w:sz w:val="28"/>
          <w:szCs w:val="28"/>
        </w:rPr>
        <w:t>» во вкладке «Макро»</w:t>
      </w:r>
      <w:r w:rsidRPr="00D9145E">
        <w:rPr>
          <w:rFonts w:asciiTheme="minorHAnsi" w:hAnsiTheme="minorHAnsi"/>
          <w:sz w:val="28"/>
          <w:szCs w:val="28"/>
        </w:rPr>
        <w:t xml:space="preserve"> потом </w:t>
      </w:r>
      <w:r w:rsidR="002726C3">
        <w:rPr>
          <w:rFonts w:asciiTheme="minorHAnsi" w:hAnsiTheme="minorHAnsi"/>
          <w:sz w:val="28"/>
          <w:szCs w:val="28"/>
        </w:rPr>
        <w:t>в</w:t>
      </w:r>
      <w:r w:rsidRPr="00D9145E">
        <w:rPr>
          <w:rFonts w:asciiTheme="minorHAnsi" w:hAnsiTheme="minorHAnsi"/>
          <w:sz w:val="28"/>
          <w:szCs w:val="28"/>
        </w:rPr>
        <w:t>ыполнить</w:t>
      </w:r>
      <w:r w:rsidR="002726C3">
        <w:rPr>
          <w:rFonts w:asciiTheme="minorHAnsi" w:hAnsiTheme="minorHAnsi"/>
          <w:sz w:val="28"/>
          <w:szCs w:val="28"/>
        </w:rPr>
        <w:t xml:space="preserve"> загруженную УП</w:t>
      </w:r>
      <w:r w:rsidRPr="00D9145E">
        <w:rPr>
          <w:rFonts w:asciiTheme="minorHAnsi" w:hAnsiTheme="minorHAnsi"/>
          <w:sz w:val="28"/>
          <w:szCs w:val="28"/>
        </w:rPr>
        <w:t xml:space="preserve">. После этого необходимо дождаться пока все оси нулятся. В окне состояния в колонке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HV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для каждой зануленной оси должна появиться буква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H</w:t>
      </w:r>
      <w:r w:rsidR="0076440D">
        <w:rPr>
          <w:rFonts w:asciiTheme="minorHAnsi" w:hAnsiTheme="minorHAnsi"/>
          <w:sz w:val="28"/>
          <w:szCs w:val="28"/>
        </w:rPr>
        <w:t>»</w:t>
      </w:r>
      <w:r w:rsidR="006813E5">
        <w:rPr>
          <w:rFonts w:asciiTheme="minorHAnsi" w:hAnsiTheme="minorHAnsi"/>
          <w:sz w:val="28"/>
          <w:szCs w:val="28"/>
        </w:rPr>
        <w:t xml:space="preserve"> (</w:t>
      </w:r>
      <w:r w:rsidR="006813E5" w:rsidRPr="006813E5">
        <w:rPr>
          <w:rFonts w:asciiTheme="minorHAnsi" w:hAnsiTheme="minorHAnsi"/>
          <w:sz w:val="28"/>
          <w:szCs w:val="28"/>
        </w:rPr>
        <w:t>“</w:t>
      </w:r>
      <w:r w:rsidR="006813E5">
        <w:rPr>
          <w:rFonts w:asciiTheme="minorHAnsi" w:hAnsiTheme="minorHAnsi"/>
          <w:sz w:val="28"/>
          <w:szCs w:val="28"/>
          <w:lang w:val="en-US"/>
        </w:rPr>
        <w:t>Home</w:t>
      </w:r>
      <w:r w:rsidR="006813E5" w:rsidRPr="006813E5">
        <w:rPr>
          <w:rFonts w:asciiTheme="minorHAnsi" w:hAnsiTheme="minorHAnsi"/>
          <w:sz w:val="28"/>
          <w:szCs w:val="28"/>
        </w:rPr>
        <w:t>”</w:t>
      </w:r>
      <w:r w:rsidR="006813E5">
        <w:rPr>
          <w:rFonts w:asciiTheme="minorHAnsi" w:hAnsiTheme="minorHAnsi"/>
          <w:sz w:val="28"/>
          <w:szCs w:val="28"/>
        </w:rPr>
        <w:t>)</w:t>
      </w:r>
      <w:r w:rsidRPr="00D9145E">
        <w:rPr>
          <w:rFonts w:asciiTheme="minorHAnsi" w:hAnsiTheme="minorHAnsi"/>
          <w:sz w:val="28"/>
          <w:szCs w:val="28"/>
        </w:rPr>
        <w:t>.</w:t>
      </w:r>
    </w:p>
    <w:p w:rsidR="002726C3" w:rsidRDefault="002726C3" w:rsidP="002726C3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  <w:r w:rsidRPr="00E108E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5495" cy="3297768"/>
            <wp:effectExtent l="0" t="0" r="1905" b="0"/>
            <wp:docPr id="178" name="Рисунок 178" descr="нуление ос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уление ос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29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0D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3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>Пользовательский интерфейс FlexCNC, вкладка «Макро».</w:t>
      </w:r>
    </w:p>
    <w:p w:rsidR="0076440D" w:rsidRPr="00D9145E" w:rsidRDefault="0076440D" w:rsidP="002726C3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</w:p>
    <w:p w:rsidR="0060257E" w:rsidRPr="006813E5" w:rsidRDefault="006813E5" w:rsidP="00867DC9">
      <w:pPr>
        <w:pStyle w:val="2"/>
        <w:numPr>
          <w:ilvl w:val="2"/>
          <w:numId w:val="4"/>
        </w:numPr>
        <w:spacing w:line="360" w:lineRule="auto"/>
        <w:jc w:val="both"/>
      </w:pPr>
      <w:bookmarkStart w:id="10" w:name="_Toc94264112"/>
      <w:r w:rsidRPr="00D9145E">
        <w:rPr>
          <w:rFonts w:asciiTheme="minorHAnsi" w:hAnsiTheme="minorHAnsi" w:cs="Times New Roman"/>
          <w:sz w:val="28"/>
          <w:szCs w:val="28"/>
        </w:rPr>
        <w:t>Подготовить лазер к работе</w:t>
      </w:r>
      <w:bookmarkEnd w:id="10"/>
    </w:p>
    <w:p w:rsidR="0060257E" w:rsidRPr="00D9145E" w:rsidRDefault="0060257E" w:rsidP="0052639F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Далее на вкладке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Лазер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под-вкладке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Управление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надо нажать кнопку питание для перевода лазера в рабочий режим. Светофор должен загореться желтым цветом</w:t>
      </w:r>
    </w:p>
    <w:p w:rsidR="0060257E" w:rsidRDefault="00AD137B" w:rsidP="00AD137B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  <w:r w:rsidRPr="00D7546C">
        <w:rPr>
          <w:noProof/>
          <w:sz w:val="24"/>
          <w:szCs w:val="24"/>
          <w:lang w:eastAsia="ru-RU"/>
        </w:rPr>
        <w:drawing>
          <wp:inline distT="0" distB="0" distL="0" distR="0">
            <wp:extent cx="5865495" cy="3300928"/>
            <wp:effectExtent l="0" t="0" r="1905" b="0"/>
            <wp:docPr id="180" name="Рисунок 180" descr="включение лаз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ключение лазе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30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0D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lastRenderedPageBreak/>
        <w:t>Рис.</w:t>
      </w:r>
      <w:r w:rsidRPr="0076440D">
        <w:rPr>
          <w:rFonts w:asciiTheme="minorHAnsi" w:hAnsiTheme="minorHAnsi"/>
          <w:sz w:val="28"/>
          <w:szCs w:val="28"/>
        </w:rPr>
        <w:t>4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>Пользовательский интерфейс FlexCNC, вкладка «Лазер».</w:t>
      </w:r>
    </w:p>
    <w:p w:rsidR="0076440D" w:rsidRPr="00D9145E" w:rsidRDefault="0076440D" w:rsidP="00AD137B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</w:p>
    <w:p w:rsidR="0060257E" w:rsidRPr="006813E5" w:rsidRDefault="006813E5" w:rsidP="00867DC9">
      <w:pPr>
        <w:pStyle w:val="2"/>
        <w:numPr>
          <w:ilvl w:val="2"/>
          <w:numId w:val="4"/>
        </w:numPr>
        <w:spacing w:line="360" w:lineRule="auto"/>
        <w:jc w:val="both"/>
      </w:pPr>
      <w:bookmarkStart w:id="11" w:name="_Toc94264113"/>
      <w:r w:rsidRPr="00D9145E">
        <w:rPr>
          <w:rFonts w:asciiTheme="minorHAnsi" w:hAnsiTheme="minorHAnsi" w:cs="Times New Roman"/>
          <w:sz w:val="28"/>
          <w:szCs w:val="28"/>
        </w:rPr>
        <w:t>Загрузить задание</w:t>
      </w:r>
      <w:bookmarkEnd w:id="11"/>
    </w:p>
    <w:p w:rsidR="0060257E" w:rsidRPr="00D9145E" w:rsidRDefault="0060257E" w:rsidP="0052639F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Нажмите кнопку “Загрузить программу” в нижней части экрана или в меню Файл. Также можно нажать кнопку F4. В появившемся стандартном окне Windows необходимо выбрать нужный файл УП и нажать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открыть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. Открывшийся чертеж отобразится в графическом окне программы. </w:t>
      </w:r>
    </w:p>
    <w:p w:rsidR="0060257E" w:rsidRDefault="00346AA2" w:rsidP="0052639F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712D58" wp14:editId="7B17D079">
            <wp:extent cx="5865495" cy="3290570"/>
            <wp:effectExtent l="0" t="0" r="190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0D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5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>Пользовательский интерфейс FlexCNC, вкладка «Программа».</w:t>
      </w:r>
    </w:p>
    <w:p w:rsidR="0076440D" w:rsidRPr="00D9145E" w:rsidRDefault="0076440D" w:rsidP="0052639F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</w:p>
    <w:p w:rsidR="0060257E" w:rsidRPr="00D9145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На вкладке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Программа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можно посмотреть текст УП. При выборе строки соответствующий ей элемент чертежа будет подсвечиваться зеленым цветом.</w:t>
      </w:r>
    </w:p>
    <w:p w:rsidR="0060257E" w:rsidRPr="00D9145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Для редактирования строки необходимо 2 раза кликнуть по ней левой кнопкой мыши. После редактирования необходимо нажать клавишу Enter, для того, чтобы сохранить изменения.</w:t>
      </w:r>
    </w:p>
    <w:p w:rsidR="0060257E" w:rsidRPr="00D9145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60257E" w:rsidRPr="006813E5" w:rsidRDefault="006813E5" w:rsidP="00867DC9">
      <w:pPr>
        <w:pStyle w:val="2"/>
        <w:numPr>
          <w:ilvl w:val="2"/>
          <w:numId w:val="4"/>
        </w:numPr>
        <w:spacing w:line="360" w:lineRule="auto"/>
        <w:jc w:val="both"/>
      </w:pPr>
      <w:bookmarkStart w:id="12" w:name="_Toc94264114"/>
      <w:r w:rsidRPr="00D9145E">
        <w:rPr>
          <w:rFonts w:asciiTheme="minorHAnsi" w:hAnsiTheme="minorHAnsi" w:cs="Times New Roman"/>
          <w:sz w:val="28"/>
          <w:szCs w:val="28"/>
        </w:rPr>
        <w:lastRenderedPageBreak/>
        <w:t>Выбрать технологический режим</w:t>
      </w:r>
      <w:bookmarkEnd w:id="12"/>
    </w:p>
    <w:p w:rsidR="0060257E" w:rsidRPr="00D9145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Для этого необходимо кликнуть левой кнопкой мыши на текущий выбранный технологический режим либо открыть через Настройки –&gt; Технологические режимы. Далее необходимо задать нужный режим. Можно выбрать из имеющихся или создать новый. При необходимости отредактировать режим.  </w:t>
      </w:r>
    </w:p>
    <w:p w:rsidR="0060257E" w:rsidRDefault="00AD137B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E108E1">
        <w:rPr>
          <w:noProof/>
          <w:sz w:val="24"/>
          <w:szCs w:val="24"/>
          <w:lang w:eastAsia="ru-RU"/>
        </w:rPr>
        <w:drawing>
          <wp:inline distT="0" distB="0" distL="0" distR="0" wp14:anchorId="6549EF56" wp14:editId="606F934D">
            <wp:extent cx="5865495" cy="3298825"/>
            <wp:effectExtent l="0" t="0" r="1905" b="0"/>
            <wp:docPr id="179" name="Рисунок 179" descr="окно изменения мощности лаз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кно изменения мощности лазе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0D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6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>Пользовательский интерфейс FlexCNC, Технологические режимы.</w:t>
      </w:r>
    </w:p>
    <w:p w:rsidR="0076440D" w:rsidRPr="00D9145E" w:rsidRDefault="0076440D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60257E" w:rsidRPr="00D9145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    </w:t>
      </w:r>
    </w:p>
    <w:p w:rsidR="0060257E" w:rsidRPr="006813E5" w:rsidRDefault="0060257E" w:rsidP="00867DC9">
      <w:pPr>
        <w:pStyle w:val="2"/>
        <w:numPr>
          <w:ilvl w:val="2"/>
          <w:numId w:val="4"/>
        </w:numPr>
        <w:spacing w:line="360" w:lineRule="auto"/>
        <w:jc w:val="both"/>
      </w:pPr>
      <w:bookmarkStart w:id="13" w:name="_Toc94264115"/>
      <w:r w:rsidRPr="006813E5">
        <w:t>Выполнить позиционирование</w:t>
      </w:r>
      <w:bookmarkEnd w:id="13"/>
      <w:r w:rsidRPr="006813E5">
        <w:t xml:space="preserve"> </w:t>
      </w:r>
    </w:p>
    <w:p w:rsidR="0060257E" w:rsidRPr="00D9145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Обычно задание подготавливается так, чтобы текущее положение инструмента являлось нижней левой точкой чертежа. Таким образом, с помощью пилотного лазера (если он предусмотрен) или видеокамеры необходимо навестись на начальную точку на заготовке, с которой необходимо начать задание. Управление может осуществляться стрелочками на клавиатуре, станочным пультом или программными кнопками на вкладке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Управление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>.</w:t>
      </w:r>
    </w:p>
    <w:p w:rsidR="0060257E" w:rsidRDefault="00AD137B" w:rsidP="0052639F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  <w:r w:rsidRPr="00A432E6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5495" cy="3296353"/>
            <wp:effectExtent l="0" t="0" r="1905" b="0"/>
            <wp:docPr id="182" name="Рисунок 182" descr="перемещенгие ос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еремещенгие ос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2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0D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7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>Пользовательский интерфейс FlexCNC, вкладка «Управление».</w:t>
      </w:r>
    </w:p>
    <w:p w:rsidR="0076440D" w:rsidRPr="00D9145E" w:rsidRDefault="0076440D" w:rsidP="0052639F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</w:p>
    <w:p w:rsidR="0060257E" w:rsidRPr="00D9145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  </w:t>
      </w:r>
    </w:p>
    <w:p w:rsidR="0060257E" w:rsidRPr="006813E5" w:rsidRDefault="0060257E" w:rsidP="00867DC9">
      <w:pPr>
        <w:pStyle w:val="2"/>
        <w:numPr>
          <w:ilvl w:val="2"/>
          <w:numId w:val="4"/>
        </w:numPr>
        <w:spacing w:line="360" w:lineRule="auto"/>
        <w:jc w:val="both"/>
      </w:pPr>
      <w:bookmarkStart w:id="14" w:name="_Toc94264116"/>
      <w:r w:rsidRPr="006813E5">
        <w:t>Запустить задание</w:t>
      </w:r>
      <w:bookmarkEnd w:id="14"/>
    </w:p>
    <w:p w:rsidR="0060257E" w:rsidRPr="00D9145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В общем случае для запуска программы достаточно нажать кнопку Старт программы, которая продублирована клавишей F12 на клавиатуре. При необходимости на вкладке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Программа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есть возможность запустить УП с некоторого кадра. Имеется возможность выполнять задание пошагово. При использовании старта со строки, программа сама проверяет и выставляет нужные режимы работы (скорости, режимы профилирования скорости, коррекцию ширины реза, положение следящей оси и т.д.), заданные на предыдущих кадрах.</w:t>
      </w:r>
    </w:p>
    <w:p w:rsidR="0060257E" w:rsidRPr="00D9145E" w:rsidRDefault="0060257E" w:rsidP="0052639F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</w:p>
    <w:p w:rsidR="0060257E" w:rsidRPr="006813E5" w:rsidRDefault="0060257E" w:rsidP="00867DC9">
      <w:pPr>
        <w:pStyle w:val="2"/>
        <w:numPr>
          <w:ilvl w:val="2"/>
          <w:numId w:val="4"/>
        </w:numPr>
        <w:spacing w:line="360" w:lineRule="auto"/>
        <w:jc w:val="both"/>
      </w:pPr>
      <w:bookmarkStart w:id="15" w:name="_Toc94264117"/>
      <w:r w:rsidRPr="006813E5">
        <w:t>Завершение работы</w:t>
      </w:r>
      <w:bookmarkEnd w:id="15"/>
    </w:p>
    <w:p w:rsidR="0060257E" w:rsidRPr="00D9145E" w:rsidRDefault="0060257E" w:rsidP="0052639F">
      <w:pPr>
        <w:spacing w:after="0"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По завершению работы с лазерной установкой необходимо перевести лазер из рабочего в дежурный режим, снять ток с осей и закрыть программу </w:t>
      </w:r>
      <w:r w:rsidR="00086715">
        <w:rPr>
          <w:rFonts w:asciiTheme="minorHAnsi" w:hAnsiTheme="minorHAnsi"/>
          <w:sz w:val="28"/>
          <w:szCs w:val="28"/>
        </w:rPr>
        <w:lastRenderedPageBreak/>
        <w:t>FlexCNC</w:t>
      </w:r>
      <w:r w:rsidRPr="00D9145E">
        <w:rPr>
          <w:rFonts w:asciiTheme="minorHAnsi" w:hAnsiTheme="minorHAnsi"/>
          <w:sz w:val="28"/>
          <w:szCs w:val="28"/>
        </w:rPr>
        <w:t>. Далее можно выключить питание всех элементов установки и выключить подачу газов.</w:t>
      </w:r>
    </w:p>
    <w:p w:rsidR="0060257E" w:rsidRPr="006813E5" w:rsidRDefault="0060257E" w:rsidP="00867DC9">
      <w:pPr>
        <w:pStyle w:val="2"/>
        <w:numPr>
          <w:ilvl w:val="2"/>
          <w:numId w:val="4"/>
        </w:numPr>
        <w:spacing w:line="360" w:lineRule="auto"/>
        <w:jc w:val="both"/>
      </w:pPr>
      <w:bookmarkStart w:id="16" w:name="_Toc94264118"/>
      <w:r w:rsidRPr="006813E5">
        <w:t>Приостановка и возобновление выполнения программы.</w:t>
      </w:r>
      <w:bookmarkEnd w:id="16"/>
    </w:p>
    <w:p w:rsidR="0060257E" w:rsidRPr="00D9145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Реализована возможность приостановить выполнение УП. Сделать это можно следующими способами:</w:t>
      </w:r>
    </w:p>
    <w:p w:rsidR="0060257E" w:rsidRPr="00D9145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•</w:t>
      </w:r>
      <w:r w:rsidRPr="00D9145E">
        <w:rPr>
          <w:rFonts w:asciiTheme="minorHAnsi" w:hAnsiTheme="minorHAnsi"/>
          <w:sz w:val="28"/>
          <w:szCs w:val="28"/>
        </w:rPr>
        <w:tab/>
        <w:t>с помощью мыши – нажмите кнопку “Прервать” в нижней части экрана.</w:t>
      </w:r>
    </w:p>
    <w:p w:rsidR="0060257E" w:rsidRPr="00D9145E" w:rsidRDefault="0060257E" w:rsidP="0052639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•</w:t>
      </w:r>
      <w:r w:rsidRPr="00D9145E">
        <w:rPr>
          <w:rFonts w:asciiTheme="minorHAnsi" w:hAnsiTheme="minorHAnsi"/>
          <w:sz w:val="28"/>
          <w:szCs w:val="28"/>
        </w:rPr>
        <w:tab/>
        <w:t>при использовании клавиатуры ПК - нажать клавишу ESC или F2.</w:t>
      </w:r>
    </w:p>
    <w:p w:rsidR="0052639F" w:rsidRDefault="0060257E" w:rsidP="002F5A45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Выполнение программы будет приостановлено. В этом режиме можно перемещать инструмент. Для возобновления выполнения программы следует нажать клавишу “Продолжить программу” или клавишу F12. При этом будет произведен автоматический возврат на контур.</w:t>
      </w:r>
    </w:p>
    <w:p w:rsidR="002F5A45" w:rsidRDefault="002F5A45" w:rsidP="002F5A45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6813E5" w:rsidRDefault="00113988" w:rsidP="00867DC9">
      <w:pPr>
        <w:pStyle w:val="ab"/>
        <w:numPr>
          <w:ilvl w:val="0"/>
          <w:numId w:val="4"/>
        </w:numPr>
        <w:spacing w:after="0" w:line="360" w:lineRule="auto"/>
        <w:jc w:val="both"/>
        <w:rPr>
          <w:b/>
          <w:color w:val="365F91"/>
          <w:sz w:val="28"/>
          <w:szCs w:val="28"/>
        </w:rPr>
      </w:pPr>
      <w:bookmarkStart w:id="17" w:name="_Toc94264119"/>
      <w:r w:rsidRPr="006813E5">
        <w:rPr>
          <w:rStyle w:val="10"/>
          <w:b/>
          <w:color w:val="365F91"/>
        </w:rPr>
        <w:t>Описание</w:t>
      </w:r>
      <w:r w:rsidR="006B19EC" w:rsidRPr="006813E5">
        <w:rPr>
          <w:rStyle w:val="10"/>
          <w:b/>
          <w:color w:val="365F91"/>
        </w:rPr>
        <w:t xml:space="preserve"> интерфейса</w:t>
      </w:r>
      <w:r w:rsidRPr="006813E5">
        <w:rPr>
          <w:rStyle w:val="10"/>
          <w:b/>
          <w:color w:val="365F91"/>
        </w:rPr>
        <w:t xml:space="preserve"> программы</w:t>
      </w:r>
      <w:bookmarkEnd w:id="17"/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Окно пользовательского интерфейса, которое отображается на экране после запуска программы, разделено на несколько </w:t>
      </w:r>
      <w:r w:rsidR="00D87614" w:rsidRPr="00D9145E">
        <w:rPr>
          <w:rFonts w:asciiTheme="minorHAnsi" w:hAnsiTheme="minorHAnsi"/>
          <w:sz w:val="28"/>
          <w:szCs w:val="28"/>
        </w:rPr>
        <w:t>функциональных зон</w:t>
      </w:r>
      <w:r w:rsidRPr="00D9145E">
        <w:rPr>
          <w:rFonts w:asciiTheme="minorHAnsi" w:hAnsiTheme="minorHAnsi"/>
          <w:sz w:val="28"/>
          <w:szCs w:val="28"/>
        </w:rPr>
        <w:t>, содержащих органы управления станком, а также диалоговые панели для отображения информации.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6813E5" w:rsidRDefault="006B19EC" w:rsidP="00867DC9">
      <w:pPr>
        <w:pStyle w:val="2"/>
        <w:numPr>
          <w:ilvl w:val="1"/>
          <w:numId w:val="4"/>
        </w:numPr>
        <w:spacing w:line="360" w:lineRule="auto"/>
        <w:jc w:val="both"/>
      </w:pPr>
      <w:bookmarkStart w:id="18" w:name="_Toc94264120"/>
      <w:r w:rsidRPr="006813E5">
        <w:t>Главное меню</w:t>
      </w:r>
      <w:bookmarkEnd w:id="18"/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Строка меню отображается в верхней части окна и содержит основные команды, необходимые для управления станком,  загрузки и исполнения технологической программы. Все эти команды дублированы набором кнопок на панели инструментов, расположенной в нижней части экрана и будут описаны далее.  </w:t>
      </w:r>
    </w:p>
    <w:p w:rsidR="006813E5" w:rsidRDefault="006813E5" w:rsidP="0052639F">
      <w:pPr>
        <w:pStyle w:val="2"/>
        <w:spacing w:line="360" w:lineRule="auto"/>
        <w:jc w:val="both"/>
        <w:rPr>
          <w:rFonts w:asciiTheme="minorHAnsi" w:eastAsia="Calibri" w:hAnsiTheme="minorHAnsi" w:cs="Times New Roman"/>
          <w:color w:val="auto"/>
          <w:sz w:val="28"/>
          <w:szCs w:val="28"/>
        </w:rPr>
      </w:pPr>
    </w:p>
    <w:p w:rsidR="006B19EC" w:rsidRPr="00D9145E" w:rsidRDefault="006B19EC" w:rsidP="00867DC9">
      <w:pPr>
        <w:pStyle w:val="2"/>
        <w:numPr>
          <w:ilvl w:val="1"/>
          <w:numId w:val="4"/>
        </w:numPr>
        <w:spacing w:line="360" w:lineRule="auto"/>
        <w:jc w:val="both"/>
      </w:pPr>
      <w:bookmarkStart w:id="19" w:name="_Toc94264121"/>
      <w:r w:rsidRPr="00D9145E">
        <w:t>Отображение информации</w:t>
      </w:r>
      <w:bookmarkEnd w:id="19"/>
    </w:p>
    <w:p w:rsidR="006B19EC" w:rsidRPr="00AD137B" w:rsidRDefault="006B19EC" w:rsidP="00AD137B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AD137B">
        <w:rPr>
          <w:rFonts w:asciiTheme="minorHAnsi" w:hAnsiTheme="minorHAnsi"/>
          <w:sz w:val="28"/>
          <w:szCs w:val="28"/>
        </w:rPr>
        <w:t>Непосредственно под строкой меню расположена информационная зона, разделенн</w:t>
      </w:r>
      <w:r w:rsidR="00AD137B" w:rsidRPr="00AD137B">
        <w:rPr>
          <w:rFonts w:asciiTheme="minorHAnsi" w:hAnsiTheme="minorHAnsi"/>
          <w:sz w:val="28"/>
          <w:szCs w:val="28"/>
        </w:rPr>
        <w:t xml:space="preserve">ая по вертикали на две области. </w:t>
      </w:r>
      <w:r w:rsidR="00AD137B" w:rsidRPr="00AD137B">
        <w:rPr>
          <w:rFonts w:asciiTheme="minorHAnsi" w:hAnsiTheme="minorHAnsi"/>
          <w:sz w:val="28"/>
          <w:szCs w:val="28"/>
          <w:lang w:eastAsia="ar-SA"/>
        </w:rPr>
        <w:t xml:space="preserve">Диагностические сообщения системы о состоянии, ошибках и сбоях с меткой времени можно просмотреть в окне </w:t>
      </w:r>
      <w:r w:rsidR="0076440D">
        <w:rPr>
          <w:rFonts w:asciiTheme="minorHAnsi" w:hAnsiTheme="minorHAnsi"/>
          <w:sz w:val="28"/>
          <w:szCs w:val="28"/>
          <w:lang w:eastAsia="ar-SA"/>
        </w:rPr>
        <w:t>«</w:t>
      </w:r>
      <w:r w:rsidR="00AD137B" w:rsidRPr="00AD137B">
        <w:rPr>
          <w:rFonts w:asciiTheme="minorHAnsi" w:hAnsiTheme="minorHAnsi"/>
          <w:sz w:val="28"/>
          <w:szCs w:val="28"/>
          <w:lang w:eastAsia="ar-SA"/>
        </w:rPr>
        <w:t>Сообщения</w:t>
      </w:r>
      <w:r w:rsidR="0076440D">
        <w:rPr>
          <w:rFonts w:asciiTheme="minorHAnsi" w:hAnsiTheme="minorHAnsi"/>
          <w:sz w:val="28"/>
          <w:szCs w:val="28"/>
          <w:lang w:eastAsia="ar-SA"/>
        </w:rPr>
        <w:t>»</w:t>
      </w:r>
      <w:r w:rsidR="00AD137B" w:rsidRPr="00AD137B">
        <w:rPr>
          <w:rFonts w:asciiTheme="minorHAnsi" w:hAnsiTheme="minorHAnsi"/>
          <w:sz w:val="28"/>
          <w:szCs w:val="28"/>
          <w:lang w:eastAsia="ar-SA"/>
        </w:rPr>
        <w:t>.</w:t>
      </w:r>
    </w:p>
    <w:p w:rsidR="00C6706B" w:rsidRDefault="00AD137B" w:rsidP="00AD137B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AD137B"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>
            <wp:extent cx="5865495" cy="3291614"/>
            <wp:effectExtent l="0" t="0" r="1905" b="4445"/>
            <wp:docPr id="183" name="Рисунок 183" descr="вывод сообщ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ывод сообщени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29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0D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7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>Пользовательский интерфейс FlexCNC, вкладка «Сообщения».</w:t>
      </w:r>
    </w:p>
    <w:p w:rsidR="0076440D" w:rsidRPr="00AD137B" w:rsidRDefault="0076440D" w:rsidP="00AD137B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AD137B" w:rsidRPr="00AD137B" w:rsidRDefault="00AD137B" w:rsidP="00AD137B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AD137B">
        <w:rPr>
          <w:rFonts w:asciiTheme="minorHAnsi" w:hAnsiTheme="minorHAnsi"/>
          <w:sz w:val="28"/>
          <w:szCs w:val="28"/>
          <w:lang w:eastAsia="ar-SA"/>
        </w:rPr>
        <w:t xml:space="preserve">Сообщения системы о текущем состоянии можно просмотреть в окне </w:t>
      </w:r>
      <w:r w:rsidR="0076440D">
        <w:rPr>
          <w:rFonts w:asciiTheme="minorHAnsi" w:hAnsiTheme="minorHAnsi"/>
          <w:sz w:val="28"/>
          <w:szCs w:val="28"/>
          <w:lang w:eastAsia="ar-SA"/>
        </w:rPr>
        <w:t>«</w:t>
      </w:r>
      <w:r w:rsidRPr="00AD137B">
        <w:rPr>
          <w:rFonts w:asciiTheme="minorHAnsi" w:hAnsiTheme="minorHAnsi"/>
          <w:sz w:val="28"/>
          <w:szCs w:val="28"/>
          <w:lang w:eastAsia="ar-SA"/>
        </w:rPr>
        <w:t>События</w:t>
      </w:r>
      <w:r w:rsidR="0076440D">
        <w:rPr>
          <w:rFonts w:asciiTheme="minorHAnsi" w:hAnsiTheme="minorHAnsi"/>
          <w:sz w:val="28"/>
          <w:szCs w:val="28"/>
          <w:lang w:eastAsia="ar-SA"/>
        </w:rPr>
        <w:t>»</w:t>
      </w:r>
      <w:r w:rsidRPr="00AD137B">
        <w:rPr>
          <w:rFonts w:asciiTheme="minorHAnsi" w:hAnsiTheme="minorHAnsi"/>
          <w:sz w:val="28"/>
          <w:szCs w:val="28"/>
          <w:lang w:eastAsia="ar-SA"/>
        </w:rPr>
        <w:t>.</w:t>
      </w:r>
    </w:p>
    <w:p w:rsidR="00C6706B" w:rsidRPr="00D9145E" w:rsidRDefault="00C6706B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В верхней (темно-серой) части этой зоны отображаются текущие и целевые координаты инструмента для каждой из осей, текущие скорости перемещения по этим осям и отдельно – скорость подачи. Имеются также индикаторы возникновения ошибки (столбец “ERR”), нахождения нуля (столбец “H”), и индикаторы наличия </w:t>
      </w:r>
      <w:r w:rsidR="006813E5" w:rsidRPr="00D9145E">
        <w:rPr>
          <w:rFonts w:asciiTheme="minorHAnsi" w:hAnsiTheme="minorHAnsi"/>
          <w:sz w:val="28"/>
          <w:szCs w:val="28"/>
        </w:rPr>
        <w:t>движения для</w:t>
      </w:r>
      <w:r w:rsidRPr="00D9145E">
        <w:rPr>
          <w:rFonts w:asciiTheme="minorHAnsi" w:hAnsiTheme="minorHAnsi"/>
          <w:sz w:val="28"/>
          <w:szCs w:val="28"/>
        </w:rPr>
        <w:t xml:space="preserve"> каждой оси (столбец </w:t>
      </w:r>
      <w:r w:rsidRPr="00D9145E">
        <w:rPr>
          <w:rFonts w:asciiTheme="minorHAnsi" w:hAnsiTheme="minorHAnsi"/>
          <w:sz w:val="28"/>
          <w:szCs w:val="28"/>
        </w:rPr>
        <w:lastRenderedPageBreak/>
        <w:t xml:space="preserve">“двж”). Отдельно отображаются состояния паузы </w:t>
      </w:r>
      <w:r w:rsidR="006813E5" w:rsidRPr="00D9145E">
        <w:rPr>
          <w:rFonts w:asciiTheme="minorHAnsi" w:hAnsiTheme="minorHAnsi"/>
          <w:sz w:val="28"/>
          <w:szCs w:val="28"/>
        </w:rPr>
        <w:t>движения и сброса</w:t>
      </w:r>
      <w:r w:rsidRPr="00D9145E">
        <w:rPr>
          <w:rFonts w:asciiTheme="minorHAnsi" w:hAnsiTheme="minorHAnsi"/>
          <w:sz w:val="28"/>
          <w:szCs w:val="28"/>
        </w:rPr>
        <w:t xml:space="preserve"> контроллера.</w:t>
      </w:r>
    </w:p>
    <w:p w:rsidR="0068490C" w:rsidRPr="00D9145E" w:rsidRDefault="0068490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В нижней части информационной зоны перечислены основные G-функции системы, причем синим цветом выделены функции, активные в настоящее время.  Рядом с этим списком отображается последняя пара отправленных контроллеру, а </w:t>
      </w:r>
      <w:r w:rsidR="006813E5" w:rsidRPr="00D9145E">
        <w:rPr>
          <w:rFonts w:asciiTheme="minorHAnsi" w:hAnsiTheme="minorHAnsi"/>
          <w:sz w:val="28"/>
          <w:szCs w:val="28"/>
        </w:rPr>
        <w:t>также ответ</w:t>
      </w:r>
      <w:r w:rsidRPr="00D9145E">
        <w:rPr>
          <w:rFonts w:asciiTheme="minorHAnsi" w:hAnsiTheme="minorHAnsi"/>
          <w:sz w:val="28"/>
          <w:szCs w:val="28"/>
        </w:rPr>
        <w:t xml:space="preserve">, полученный от </w:t>
      </w:r>
      <w:r w:rsidR="0076440D">
        <w:rPr>
          <w:rFonts w:asciiTheme="minorHAnsi" w:hAnsiTheme="minorHAnsi"/>
          <w:sz w:val="28"/>
          <w:szCs w:val="28"/>
        </w:rPr>
        <w:t>контроллера</w:t>
      </w:r>
      <w:r w:rsidRPr="00D9145E">
        <w:rPr>
          <w:rFonts w:asciiTheme="minorHAnsi" w:hAnsiTheme="minorHAnsi"/>
          <w:sz w:val="28"/>
          <w:szCs w:val="28"/>
        </w:rPr>
        <w:t xml:space="preserve"> (обычно OK). В правом нижнем углу выводятся текущая дата и текущее (системное) время.</w:t>
      </w:r>
    </w:p>
    <w:p w:rsidR="00C6706B" w:rsidRPr="00D9145E" w:rsidRDefault="00C6706B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C6706B" w:rsidRDefault="00346AA2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384D7E" wp14:editId="1CA19E6E">
            <wp:extent cx="5865495" cy="2889250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0D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8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>Пользовательский интерфейс FlexCNC, графическая зона</w:t>
      </w:r>
    </w:p>
    <w:p w:rsidR="0076440D" w:rsidRPr="00D9145E" w:rsidRDefault="0076440D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Основную часть окна интерфейса занимает графическая зона, в которой во время сеанса отображаются как траектория, записанная в программе обработки, так и все перемещения инструмента в реальном времени. Белый прямоугольник – это изображение стола на координатной плоскости, определяемой парой осей, выбранной из списка в верхнем левом углу зоны. Пользователь может выбрать любую пару осей из этого списка, а также указать нужный масштаб отображения в </w:t>
      </w:r>
      <w:r w:rsidR="006813E5" w:rsidRPr="00D9145E">
        <w:rPr>
          <w:rFonts w:asciiTheme="minorHAnsi" w:hAnsiTheme="minorHAnsi"/>
          <w:sz w:val="28"/>
          <w:szCs w:val="28"/>
        </w:rPr>
        <w:t>соседнем поле</w:t>
      </w:r>
      <w:r w:rsidRPr="00D9145E">
        <w:rPr>
          <w:rFonts w:asciiTheme="minorHAnsi" w:hAnsiTheme="minorHAnsi"/>
          <w:sz w:val="28"/>
          <w:szCs w:val="28"/>
        </w:rPr>
        <w:t xml:space="preserve"> “Масштаб”. Масштаб </w:t>
      </w:r>
      <w:r w:rsidRPr="00D9145E">
        <w:rPr>
          <w:rFonts w:asciiTheme="minorHAnsi" w:hAnsiTheme="minorHAnsi"/>
          <w:sz w:val="28"/>
          <w:szCs w:val="28"/>
        </w:rPr>
        <w:lastRenderedPageBreak/>
        <w:t>можно также изменить с помощью мыши, поворачивая колесо прокрутки, либо при помощи выделения левой кнопкой мыши с нажатым Ctrl или центральной кнопкой движением вправо-вниз по диагонали. Для возврата к предыдущему значению масштаба следует аналогично двигать мышь влево-вверх.</w:t>
      </w:r>
    </w:p>
    <w:p w:rsidR="0068490C" w:rsidRPr="00D9145E" w:rsidRDefault="0068490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По краям графической зоны нанесена разметка осей, которая меняется при смене координатной плоскости или масштаба отображения. При перемещении курсора </w:t>
      </w:r>
      <w:r w:rsidR="006813E5" w:rsidRPr="00D9145E">
        <w:rPr>
          <w:rFonts w:asciiTheme="minorHAnsi" w:hAnsiTheme="minorHAnsi"/>
          <w:sz w:val="28"/>
          <w:szCs w:val="28"/>
        </w:rPr>
        <w:t>мыши по</w:t>
      </w:r>
      <w:r w:rsidRPr="00D9145E">
        <w:rPr>
          <w:rFonts w:asciiTheme="minorHAnsi" w:hAnsiTheme="minorHAnsi"/>
          <w:sz w:val="28"/>
          <w:szCs w:val="28"/>
        </w:rPr>
        <w:t xml:space="preserve"> белому прямоугольнику в верхней строке отображаются его координаты в соответствии с нанесенной разметкой (поля “X:” и “Y:” для приведенного рисунка).  При нажатии кнопки “АБС”( “ОТН”) координаты отображаются в абсолютном режиме или относительно текущего положения инструмента.</w:t>
      </w:r>
    </w:p>
    <w:p w:rsidR="0068490C" w:rsidRPr="00D9145E" w:rsidRDefault="0068490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8490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Прокручивание изображения производится при помощи полос прокрутки, либо мышью </w:t>
      </w:r>
      <w:r w:rsidR="0068490C" w:rsidRPr="00D9145E">
        <w:rPr>
          <w:rFonts w:asciiTheme="minorHAnsi" w:hAnsiTheme="minorHAnsi"/>
          <w:sz w:val="28"/>
          <w:szCs w:val="28"/>
        </w:rPr>
        <w:t>с зажатой левой клавишей.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Обычно при перемещении осей станка происходит перерисовка чертежа, чтобы этого не происходило, требуется нажать клавишу </w:t>
      </w:r>
      <w:r w:rsidR="006813E5" w:rsidRPr="00D9145E">
        <w:rPr>
          <w:rFonts w:asciiTheme="minorHAnsi" w:hAnsiTheme="minorHAnsi"/>
          <w:sz w:val="28"/>
          <w:szCs w:val="28"/>
        </w:rPr>
        <w:t>“Фиксировать</w:t>
      </w:r>
      <w:r w:rsidRPr="00D9145E">
        <w:rPr>
          <w:rFonts w:asciiTheme="minorHAnsi" w:hAnsiTheme="minorHAnsi"/>
          <w:sz w:val="28"/>
          <w:szCs w:val="28"/>
        </w:rPr>
        <w:t xml:space="preserve"> ”. В этом режиме старт программы становится невозможен.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В правом верхнем углу области размещены две кнопки,  позволяющие свернуть области интерфейса, расположенные справа и сверху от графической зоны, после чего эти области перестают отображаться на экране. Повторное нажатие на кнопку возвращает соответствующую область на экран.  </w:t>
      </w:r>
    </w:p>
    <w:p w:rsidR="006813E5" w:rsidRDefault="006813E5" w:rsidP="0052639F">
      <w:pPr>
        <w:pStyle w:val="a3"/>
        <w:spacing w:line="360" w:lineRule="auto"/>
        <w:jc w:val="both"/>
        <w:rPr>
          <w:rFonts w:asciiTheme="minorHAnsi" w:hAnsiTheme="minorHAnsi"/>
          <w:b/>
          <w:i/>
          <w:sz w:val="28"/>
          <w:szCs w:val="28"/>
        </w:rPr>
      </w:pPr>
    </w:p>
    <w:p w:rsidR="006B19EC" w:rsidRPr="00D9145E" w:rsidRDefault="006B19EC" w:rsidP="00867DC9">
      <w:pPr>
        <w:pStyle w:val="2"/>
        <w:numPr>
          <w:ilvl w:val="1"/>
          <w:numId w:val="4"/>
        </w:numPr>
        <w:spacing w:line="360" w:lineRule="auto"/>
        <w:jc w:val="both"/>
      </w:pPr>
      <w:bookmarkStart w:id="20" w:name="_Toc94264122"/>
      <w:r w:rsidRPr="00D9145E">
        <w:lastRenderedPageBreak/>
        <w:t>Основные органы управления</w:t>
      </w:r>
      <w:bookmarkEnd w:id="20"/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Органы управления сгруппированы в двух основных зонах. Первая из них – это  панель инструментов в нижней части окна (см. Рис.1.1):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346AA2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503604" wp14:editId="6A01B2EE">
            <wp:extent cx="5865495" cy="15303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0462" cy="15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EC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9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 xml:space="preserve">Пользовательский интерфейс FlexCNC, </w:t>
      </w:r>
      <w:r w:rsidR="006B19EC" w:rsidRPr="00D9145E">
        <w:rPr>
          <w:rFonts w:asciiTheme="minorHAnsi" w:hAnsiTheme="minorHAnsi"/>
          <w:sz w:val="28"/>
          <w:szCs w:val="28"/>
        </w:rPr>
        <w:t>Панель инструментов.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Вторая зона органов управления – вкладка “Управление” из блокнота, расположенного в правой части окна (см. Рис.1</w:t>
      </w:r>
      <w:r w:rsidR="0076440D">
        <w:rPr>
          <w:rFonts w:asciiTheme="minorHAnsi" w:hAnsiTheme="minorHAnsi"/>
          <w:sz w:val="28"/>
          <w:szCs w:val="28"/>
        </w:rPr>
        <w:t>0</w:t>
      </w:r>
      <w:r w:rsidRPr="00D9145E">
        <w:rPr>
          <w:rFonts w:asciiTheme="minorHAnsi" w:hAnsiTheme="minorHAnsi"/>
          <w:sz w:val="28"/>
          <w:szCs w:val="28"/>
        </w:rPr>
        <w:t>).</w:t>
      </w:r>
      <w:r w:rsidR="00C6706B" w:rsidRPr="00D9145E">
        <w:rPr>
          <w:rFonts w:asciiTheme="minorHAnsi" w:hAnsiTheme="minorHAnsi"/>
          <w:sz w:val="28"/>
          <w:szCs w:val="28"/>
        </w:rPr>
        <w:t xml:space="preserve"> </w:t>
      </w:r>
    </w:p>
    <w:p w:rsidR="006B19EC" w:rsidRPr="00D9145E" w:rsidRDefault="00346AA2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4F5F66" wp14:editId="0CE9E34F">
            <wp:extent cx="2447925" cy="5305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EC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10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 xml:space="preserve">Пользовательский интерфейс FlexCNC, </w:t>
      </w:r>
      <w:r w:rsidR="006B19EC" w:rsidRPr="00D9145E">
        <w:rPr>
          <w:rFonts w:asciiTheme="minorHAnsi" w:hAnsiTheme="minorHAnsi"/>
          <w:sz w:val="28"/>
          <w:szCs w:val="28"/>
        </w:rPr>
        <w:t>Вкладка  “Управление” – “Ход”.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Экранные кнопки на нижней панели инструментов могут быть нажаты как с помощью мыши, так и с клавиатуры - путем нажатия клавиш Esc, F2-F12 в соответствии с именем, указанном на экранной кнопке. Из панели инструментов пользователю доступны следующие функции: 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* </w:t>
      </w:r>
      <w:r w:rsidR="006813E5" w:rsidRPr="00D9145E">
        <w:rPr>
          <w:rFonts w:asciiTheme="minorHAnsi" w:hAnsiTheme="minorHAnsi"/>
          <w:sz w:val="28"/>
          <w:szCs w:val="28"/>
        </w:rPr>
        <w:t>прерывание движения</w:t>
      </w:r>
      <w:r w:rsidRPr="00D9145E">
        <w:rPr>
          <w:rFonts w:asciiTheme="minorHAnsi" w:hAnsiTheme="minorHAnsi"/>
          <w:sz w:val="28"/>
          <w:szCs w:val="28"/>
        </w:rPr>
        <w:t xml:space="preserve">, пауза программы при её </w:t>
      </w:r>
      <w:r w:rsidR="006813E5" w:rsidRPr="00D9145E">
        <w:rPr>
          <w:rFonts w:asciiTheme="minorHAnsi" w:hAnsiTheme="minorHAnsi"/>
          <w:sz w:val="28"/>
          <w:szCs w:val="28"/>
        </w:rPr>
        <w:t>выполнении (</w:t>
      </w:r>
      <w:r w:rsidRPr="00D9145E">
        <w:rPr>
          <w:rFonts w:asciiTheme="minorHAnsi" w:hAnsiTheme="minorHAnsi"/>
          <w:sz w:val="28"/>
          <w:szCs w:val="28"/>
        </w:rPr>
        <w:t>Esc, F2),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переход в панель управления к тексту программы (F3),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загрузка программы из файла (F4),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сброс ошибки контроллера (например, ошибки следования) (F5),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переход в панель управления ручными перемещениями (F6),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переход в панель управления к тексту сообщений (F7),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переход в панель диагностики системы (F8),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остановка выполнения (сброс) программы (F9),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переход к предыдущему кадру программы во время паузы (F10),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возврат на выполняемый контур во время паузы программы (F11),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запуск загруженной ранее программы на исполнение, переход к следующему кадру при покадровом исполнении программы, возобновление выполнения программы во время паузы (F12).</w:t>
      </w:r>
    </w:p>
    <w:p w:rsidR="0068490C" w:rsidRPr="00D9145E" w:rsidRDefault="0068490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113988" w:rsidRPr="00D9145E" w:rsidRDefault="00113988" w:rsidP="0052639F">
      <w:pPr>
        <w:pStyle w:val="a3"/>
        <w:spacing w:line="360" w:lineRule="auto"/>
        <w:jc w:val="both"/>
        <w:rPr>
          <w:rFonts w:asciiTheme="minorHAnsi" w:hAnsiTheme="minorHAnsi"/>
          <w:b/>
          <w:i/>
          <w:sz w:val="28"/>
          <w:szCs w:val="28"/>
        </w:rPr>
      </w:pPr>
      <w:r w:rsidRPr="00D9145E">
        <w:rPr>
          <w:rFonts w:asciiTheme="minorHAnsi" w:hAnsiTheme="minorHAnsi"/>
          <w:b/>
          <w:i/>
          <w:sz w:val="28"/>
          <w:szCs w:val="28"/>
        </w:rPr>
        <w:t>Вкладка “Управление”</w:t>
      </w:r>
    </w:p>
    <w:p w:rsidR="006B19EC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Вкладка “Управление” содержит все необходимые инструменты для подготовки к работе и ручного управления станком. Она открывается после нажатия клавиши F6 на клавиатуре или экранной кнопки “Управление [M]” в правой верхней части окна. Кроме того, функция клавиши F6 дублирована опцией “Управление”-“</w:t>
      </w:r>
      <w:r w:rsidR="0076440D">
        <w:rPr>
          <w:rFonts w:asciiTheme="minorHAnsi" w:hAnsiTheme="minorHAnsi"/>
          <w:sz w:val="28"/>
          <w:szCs w:val="28"/>
        </w:rPr>
        <w:t>Ход</w:t>
      </w:r>
      <w:r w:rsidRPr="00D9145E">
        <w:rPr>
          <w:rFonts w:asciiTheme="minorHAnsi" w:hAnsiTheme="minorHAnsi"/>
          <w:sz w:val="28"/>
          <w:szCs w:val="28"/>
        </w:rPr>
        <w:t xml:space="preserve">” главного меню. Наконец, эту вкладку можно открыть, удерживая в нажатом положении клавишу “Alt” и нажав (один раз) клавишу “M”, что и отражено в названии экранной кнопки “Управление [M]”. </w:t>
      </w:r>
    </w:p>
    <w:p w:rsidR="00AD137B" w:rsidRPr="00D9145E" w:rsidRDefault="00AD137B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AD137B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>
            <wp:extent cx="2314575" cy="2279015"/>
            <wp:effectExtent l="0" t="0" r="9525" b="698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>
            <wp:extent cx="2292985" cy="4164965"/>
            <wp:effectExtent l="0" t="0" r="0" b="698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 w:rsidR="0076440D">
        <w:rPr>
          <w:rFonts w:asciiTheme="minorHAnsi" w:hAnsiTheme="minorHAnsi"/>
          <w:sz w:val="28"/>
          <w:szCs w:val="28"/>
        </w:rPr>
        <w:t>11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 w:rsidR="00173774" w:rsidRPr="00D9145E">
        <w:rPr>
          <w:rFonts w:asciiTheme="minorHAnsi" w:hAnsiTheme="minorHAnsi"/>
          <w:sz w:val="28"/>
          <w:szCs w:val="28"/>
        </w:rPr>
        <w:t>Вкладка “</w:t>
      </w:r>
      <w:r w:rsidRPr="00D9145E">
        <w:rPr>
          <w:rFonts w:asciiTheme="minorHAnsi" w:hAnsiTheme="minorHAnsi"/>
          <w:sz w:val="28"/>
          <w:szCs w:val="28"/>
        </w:rPr>
        <w:t>Управление” – “Оси”</w:t>
      </w:r>
      <w:r w:rsidR="00173774">
        <w:rPr>
          <w:rFonts w:asciiTheme="minorHAnsi" w:hAnsiTheme="minorHAnsi"/>
          <w:sz w:val="28"/>
          <w:szCs w:val="28"/>
        </w:rPr>
        <w:t xml:space="preserve"> и </w:t>
      </w:r>
      <w:r w:rsidR="00173774" w:rsidRPr="00D9145E">
        <w:rPr>
          <w:rFonts w:asciiTheme="minorHAnsi" w:hAnsiTheme="minorHAnsi"/>
          <w:sz w:val="28"/>
          <w:szCs w:val="28"/>
        </w:rPr>
        <w:t>“</w:t>
      </w:r>
      <w:r w:rsidR="00173774">
        <w:rPr>
          <w:rFonts w:asciiTheme="minorHAnsi" w:hAnsiTheme="minorHAnsi"/>
          <w:sz w:val="28"/>
          <w:szCs w:val="28"/>
        </w:rPr>
        <w:t>Макро</w:t>
      </w:r>
      <w:r w:rsidR="00173774" w:rsidRPr="00D9145E">
        <w:rPr>
          <w:rFonts w:asciiTheme="minorHAnsi" w:hAnsiTheme="minorHAnsi"/>
          <w:sz w:val="28"/>
          <w:szCs w:val="28"/>
        </w:rPr>
        <w:t>”</w:t>
      </w:r>
      <w:r w:rsidRPr="00D9145E">
        <w:rPr>
          <w:rFonts w:asciiTheme="minorHAnsi" w:hAnsiTheme="minorHAnsi"/>
          <w:sz w:val="28"/>
          <w:szCs w:val="28"/>
        </w:rPr>
        <w:t>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Сама диалоговая панель “</w:t>
      </w:r>
      <w:r w:rsidR="00173774" w:rsidRPr="00D9145E">
        <w:rPr>
          <w:rFonts w:asciiTheme="minorHAnsi" w:hAnsiTheme="minorHAnsi"/>
          <w:sz w:val="28"/>
          <w:szCs w:val="28"/>
        </w:rPr>
        <w:t>Управление” содержит</w:t>
      </w:r>
      <w:r w:rsidRPr="00D9145E">
        <w:rPr>
          <w:rFonts w:asciiTheme="minorHAnsi" w:hAnsiTheme="minorHAnsi"/>
          <w:sz w:val="28"/>
          <w:szCs w:val="28"/>
        </w:rPr>
        <w:t xml:space="preserve"> </w:t>
      </w:r>
      <w:r w:rsidR="00A50F0C" w:rsidRPr="00D9145E">
        <w:rPr>
          <w:rFonts w:asciiTheme="minorHAnsi" w:hAnsiTheme="minorHAnsi"/>
          <w:sz w:val="28"/>
          <w:szCs w:val="28"/>
        </w:rPr>
        <w:t>пять внутренних</w:t>
      </w:r>
      <w:r w:rsidRPr="00D9145E">
        <w:rPr>
          <w:rFonts w:asciiTheme="minorHAnsi" w:hAnsiTheme="minorHAnsi"/>
          <w:sz w:val="28"/>
          <w:szCs w:val="28"/>
        </w:rPr>
        <w:t xml:space="preserve"> вклад</w:t>
      </w:r>
      <w:r w:rsidR="00A50F0C" w:rsidRPr="00D9145E">
        <w:rPr>
          <w:rFonts w:asciiTheme="minorHAnsi" w:hAnsiTheme="minorHAnsi"/>
          <w:sz w:val="28"/>
          <w:szCs w:val="28"/>
        </w:rPr>
        <w:t>ок</w:t>
      </w:r>
      <w:r w:rsidRPr="00D9145E">
        <w:rPr>
          <w:rFonts w:asciiTheme="minorHAnsi" w:hAnsiTheme="minorHAnsi"/>
          <w:sz w:val="28"/>
          <w:szCs w:val="28"/>
        </w:rPr>
        <w:t xml:space="preserve"> - “Оси [A]</w:t>
      </w:r>
      <w:r w:rsidR="00173774" w:rsidRPr="00D9145E">
        <w:rPr>
          <w:rFonts w:asciiTheme="minorHAnsi" w:hAnsiTheme="minorHAnsi"/>
          <w:sz w:val="28"/>
          <w:szCs w:val="28"/>
        </w:rPr>
        <w:t>”, “</w:t>
      </w:r>
      <w:r w:rsidRPr="00D9145E">
        <w:rPr>
          <w:rFonts w:asciiTheme="minorHAnsi" w:hAnsiTheme="minorHAnsi"/>
          <w:sz w:val="28"/>
          <w:szCs w:val="28"/>
        </w:rPr>
        <w:t>Ход [J]</w:t>
      </w:r>
      <w:r w:rsidR="00173774" w:rsidRPr="00D9145E">
        <w:rPr>
          <w:rFonts w:asciiTheme="minorHAnsi" w:hAnsiTheme="minorHAnsi"/>
          <w:sz w:val="28"/>
          <w:szCs w:val="28"/>
        </w:rPr>
        <w:t>”, “</w:t>
      </w:r>
      <w:r w:rsidR="00AD137B">
        <w:rPr>
          <w:rFonts w:asciiTheme="minorHAnsi" w:hAnsiTheme="minorHAnsi"/>
          <w:sz w:val="28"/>
          <w:szCs w:val="28"/>
        </w:rPr>
        <w:t>Макро”</w:t>
      </w:r>
      <w:r w:rsidRPr="00D9145E">
        <w:rPr>
          <w:rFonts w:asciiTheme="minorHAnsi" w:hAnsiTheme="minorHAnsi"/>
          <w:sz w:val="28"/>
          <w:szCs w:val="28"/>
        </w:rPr>
        <w:t xml:space="preserve">.  Для перехода к одной из этих вкладок без использования мыши удерживайте в нажатом положении клавишу “Alt” и нажмите (один раз) клавишу с буквой, соответствующей выбранной вкладке: “A” для вкладки “Оси [A]”, “J” для вкладки “Ход [J]”. </w:t>
      </w:r>
    </w:p>
    <w:p w:rsidR="005E4484" w:rsidRPr="00D9145E" w:rsidRDefault="005E4484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На вкладке “</w:t>
      </w:r>
      <w:r w:rsidRPr="00D9145E">
        <w:rPr>
          <w:rFonts w:asciiTheme="minorHAnsi" w:hAnsiTheme="minorHAnsi"/>
          <w:b/>
          <w:sz w:val="28"/>
          <w:szCs w:val="28"/>
          <w:u w:val="single"/>
        </w:rPr>
        <w:t>Оси</w:t>
      </w:r>
      <w:r w:rsidRPr="00D9145E">
        <w:rPr>
          <w:rFonts w:asciiTheme="minorHAnsi" w:hAnsiTheme="minorHAnsi"/>
          <w:sz w:val="28"/>
          <w:szCs w:val="28"/>
        </w:rPr>
        <w:t>” (см. Рис.</w:t>
      </w:r>
      <w:r w:rsidR="0076440D">
        <w:rPr>
          <w:rFonts w:asciiTheme="minorHAnsi" w:hAnsiTheme="minorHAnsi"/>
          <w:sz w:val="28"/>
          <w:szCs w:val="28"/>
        </w:rPr>
        <w:t>11</w:t>
      </w:r>
      <w:r w:rsidRPr="00D9145E">
        <w:rPr>
          <w:rFonts w:asciiTheme="minorHAnsi" w:hAnsiTheme="minorHAnsi"/>
          <w:sz w:val="28"/>
          <w:szCs w:val="28"/>
        </w:rPr>
        <w:t>) расположены органы управления</w:t>
      </w:r>
      <w:r w:rsidR="00322CF6" w:rsidRPr="00D9145E">
        <w:rPr>
          <w:rFonts w:asciiTheme="minorHAnsi" w:hAnsiTheme="minorHAnsi"/>
          <w:sz w:val="28"/>
          <w:szCs w:val="28"/>
        </w:rPr>
        <w:t>:</w:t>
      </w:r>
      <w:r w:rsidRPr="00D9145E">
        <w:rPr>
          <w:rFonts w:asciiTheme="minorHAnsi" w:hAnsiTheme="minorHAnsi"/>
          <w:sz w:val="28"/>
          <w:szCs w:val="28"/>
        </w:rPr>
        <w:t xml:space="preserve"> 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выборочной активацией осей;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* нахождением нулей для указанного оператором набора осей или для всех осей станка сразу в </w:t>
      </w:r>
      <w:r w:rsidR="00173774" w:rsidRPr="00D9145E">
        <w:rPr>
          <w:rFonts w:asciiTheme="minorHAnsi" w:hAnsiTheme="minorHAnsi"/>
          <w:sz w:val="28"/>
          <w:szCs w:val="28"/>
        </w:rPr>
        <w:t>предустановленном порядке</w:t>
      </w:r>
      <w:r w:rsidRPr="00D9145E">
        <w:rPr>
          <w:rFonts w:asciiTheme="minorHAnsi" w:hAnsiTheme="minorHAnsi"/>
          <w:sz w:val="28"/>
          <w:szCs w:val="28"/>
        </w:rPr>
        <w:t>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lastRenderedPageBreak/>
        <w:t xml:space="preserve">Вкладка </w:t>
      </w:r>
      <w:r w:rsidRPr="00D9145E">
        <w:rPr>
          <w:rFonts w:asciiTheme="minorHAnsi" w:hAnsiTheme="minorHAnsi"/>
          <w:b/>
          <w:sz w:val="28"/>
          <w:szCs w:val="28"/>
        </w:rPr>
        <w:t>“</w:t>
      </w:r>
      <w:r w:rsidRPr="00D9145E">
        <w:rPr>
          <w:rFonts w:asciiTheme="minorHAnsi" w:hAnsiTheme="minorHAnsi"/>
          <w:b/>
          <w:sz w:val="28"/>
          <w:szCs w:val="28"/>
          <w:u w:val="single"/>
        </w:rPr>
        <w:t>Ход</w:t>
      </w:r>
      <w:r w:rsidRPr="00D9145E">
        <w:rPr>
          <w:rFonts w:asciiTheme="minorHAnsi" w:hAnsiTheme="minorHAnsi"/>
          <w:b/>
          <w:sz w:val="28"/>
          <w:szCs w:val="28"/>
        </w:rPr>
        <w:t>”</w:t>
      </w:r>
      <w:r w:rsidRPr="00D9145E">
        <w:rPr>
          <w:rFonts w:asciiTheme="minorHAnsi" w:hAnsiTheme="minorHAnsi"/>
          <w:sz w:val="28"/>
          <w:szCs w:val="28"/>
        </w:rPr>
        <w:t xml:space="preserve"> поддерживает ручные перемещения в режиме “джойстика”. Выбор оси и направления движения определяется выбором соответствующей кнопки. Кнопки могут быть нажаты с помощью мыши или с клавиатуры. Для активации работы с клавиатурой нужно пометить поле “Использовать курсорные клавиши для перемещения [C]” (с помощью мыши или нажав Alt-C). Повторное нажатие Alt-C снимает эту пометку и отключает связь экранных кнопок с клавиатурой. </w:t>
      </w:r>
    </w:p>
    <w:p w:rsidR="00322CF6" w:rsidRPr="00D9145E" w:rsidRDefault="00322CF6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i/>
          <w:sz w:val="28"/>
          <w:szCs w:val="28"/>
        </w:rPr>
        <w:t>Внимание.</w:t>
      </w:r>
      <w:r w:rsidRPr="00D9145E">
        <w:rPr>
          <w:rFonts w:asciiTheme="minorHAnsi" w:hAnsiTheme="minorHAnsi"/>
          <w:sz w:val="28"/>
          <w:szCs w:val="28"/>
        </w:rPr>
        <w:t xml:space="preserve"> Во избежание нежелательных перемещений инструмента, возникающих в результате случайных нажатий на клавиши клавиатуры, рекомендуется деактивировать управление от клавиатуры после завершения всех намеченных операций в режиме “джойстик”. Для этого всегда заканчивайте работу с “джойстиком” нажатием  Alt-C. 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Поддерживаются два режима перемещений – непрерывное (до отпускания нажатой кнопки) и прерывистое (индексный режим), когда используется шаг перемещения, задаваемый в полях dX, dY, dZ, dU, и т.д. Для выбора режима пользователь должен пометить одно из полей “Индексно”/ “Непрерывно” (с помощью мыши или с клавиатуры, нажав  Alt-i / Alt-h). 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Перемещение инструмента происходит со скоростью, заданной в поле “Скорость” для выбранной оси.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При управлении с клавиатуры нужно использовать клавиши, название которых указано рядом с выбранной экранной кнопкой: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* стрелки управления курсором </w:t>
      </w:r>
      <w:r w:rsidR="0068490C" w:rsidRPr="00D9145E">
        <w:rPr>
          <w:rFonts w:asciiTheme="minorHAnsi" w:hAnsiTheme="minorHAnsi"/>
          <w:sz w:val="28"/>
          <w:szCs w:val="28"/>
        </w:rPr>
        <w:t xml:space="preserve">“←” и “→” </w:t>
      </w:r>
      <w:r w:rsidRPr="00D9145E">
        <w:rPr>
          <w:rFonts w:asciiTheme="minorHAnsi" w:hAnsiTheme="minorHAnsi"/>
          <w:sz w:val="28"/>
          <w:szCs w:val="28"/>
        </w:rPr>
        <w:t>- для перемещения по оси X,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* </w:t>
      </w:r>
      <w:r w:rsidR="0068490C" w:rsidRPr="00D9145E">
        <w:rPr>
          <w:rFonts w:asciiTheme="minorHAnsi" w:hAnsiTheme="minorHAnsi"/>
          <w:sz w:val="28"/>
          <w:szCs w:val="28"/>
        </w:rPr>
        <w:t xml:space="preserve">“↑” и “↓” </w:t>
      </w:r>
      <w:r w:rsidRPr="00D9145E">
        <w:rPr>
          <w:rFonts w:asciiTheme="minorHAnsi" w:hAnsiTheme="minorHAnsi"/>
          <w:sz w:val="28"/>
          <w:szCs w:val="28"/>
        </w:rPr>
        <w:t xml:space="preserve">- для перемещения по Y;  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* клавиши “PgUp” и “PgDn” (Page Up, Page Down) – для подъема и опускания инструмента по Z;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lastRenderedPageBreak/>
        <w:t>* клавиши “+” и “–” на цифровой панели (Keypad, Kpd) в правой части клавиатуры – для управления осью U и т.д.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7818CC" w:rsidRPr="007818CC" w:rsidRDefault="00AD137B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На вкладке “</w:t>
      </w:r>
      <w:r>
        <w:rPr>
          <w:rFonts w:asciiTheme="minorHAnsi" w:hAnsiTheme="minorHAnsi"/>
          <w:b/>
          <w:sz w:val="28"/>
          <w:szCs w:val="28"/>
          <w:u w:val="single"/>
        </w:rPr>
        <w:t>Макро</w:t>
      </w:r>
      <w:r w:rsidRPr="00D9145E">
        <w:rPr>
          <w:rFonts w:asciiTheme="minorHAnsi" w:hAnsiTheme="minorHAnsi"/>
          <w:sz w:val="28"/>
          <w:szCs w:val="28"/>
        </w:rPr>
        <w:t>” (см. Рис.</w:t>
      </w:r>
      <w:r>
        <w:rPr>
          <w:rFonts w:asciiTheme="minorHAnsi" w:hAnsiTheme="minorHAnsi"/>
          <w:sz w:val="28"/>
          <w:szCs w:val="28"/>
        </w:rPr>
        <w:t>3</w:t>
      </w:r>
      <w:r w:rsidRPr="00D9145E">
        <w:rPr>
          <w:rFonts w:asciiTheme="minorHAnsi" w:hAnsiTheme="minorHAnsi"/>
          <w:sz w:val="28"/>
          <w:szCs w:val="28"/>
        </w:rPr>
        <w:t>) расположены органы управления</w:t>
      </w:r>
      <w:r>
        <w:rPr>
          <w:rFonts w:asciiTheme="minorHAnsi" w:hAnsiTheme="minorHAnsi"/>
          <w:sz w:val="28"/>
          <w:szCs w:val="28"/>
        </w:rPr>
        <w:t xml:space="preserve"> нуления осей в разных режимах</w:t>
      </w:r>
      <w:r w:rsidRPr="00D9145E">
        <w:rPr>
          <w:rFonts w:asciiTheme="minorHAnsi" w:hAnsiTheme="minorHAnsi"/>
          <w:sz w:val="28"/>
          <w:szCs w:val="28"/>
        </w:rPr>
        <w:t>:</w:t>
      </w:r>
      <w:r>
        <w:rPr>
          <w:rFonts w:asciiTheme="minorHAnsi" w:hAnsiTheme="minorHAnsi"/>
          <w:sz w:val="28"/>
          <w:szCs w:val="28"/>
        </w:rPr>
        <w:t xml:space="preserve"> </w:t>
      </w:r>
      <w:r w:rsidR="0076440D">
        <w:rPr>
          <w:rFonts w:asciiTheme="minorHAnsi" w:hAnsiTheme="minorHAnsi"/>
          <w:sz w:val="28"/>
          <w:szCs w:val="28"/>
        </w:rPr>
        <w:t>«</w:t>
      </w:r>
      <w:r w:rsidR="007818CC">
        <w:rPr>
          <w:rFonts w:asciiTheme="minorHAnsi" w:hAnsiTheme="minorHAnsi"/>
          <w:sz w:val="28"/>
          <w:szCs w:val="28"/>
        </w:rPr>
        <w:t>Нуление</w:t>
      </w:r>
      <w:r w:rsidR="0076440D">
        <w:rPr>
          <w:rFonts w:asciiTheme="minorHAnsi" w:hAnsiTheme="minorHAnsi"/>
          <w:sz w:val="28"/>
          <w:szCs w:val="28"/>
        </w:rPr>
        <w:t>»</w:t>
      </w:r>
      <w:r w:rsidR="007818CC">
        <w:rPr>
          <w:rFonts w:asciiTheme="minorHAnsi" w:hAnsiTheme="minorHAnsi"/>
          <w:sz w:val="28"/>
          <w:szCs w:val="28"/>
        </w:rPr>
        <w:t xml:space="preserve"> - выполняет нуление всех осей в заданной последовательности, остальные пункты выполняют нуление осей по отдельности. После нажатия соответствующей кнопки будет выполнена </w:t>
      </w:r>
      <w:r w:rsidR="00173774">
        <w:rPr>
          <w:rFonts w:asciiTheme="minorHAnsi" w:hAnsiTheme="minorHAnsi"/>
          <w:sz w:val="28"/>
          <w:szCs w:val="28"/>
        </w:rPr>
        <w:t xml:space="preserve">автоматическая </w:t>
      </w:r>
      <w:r w:rsidR="007818CC">
        <w:rPr>
          <w:rFonts w:asciiTheme="minorHAnsi" w:hAnsiTheme="minorHAnsi"/>
          <w:sz w:val="28"/>
          <w:szCs w:val="28"/>
        </w:rPr>
        <w:t xml:space="preserve">подгрузка соответствующей УП нуления, которую необходимо будет запустить по </w:t>
      </w:r>
      <w:r w:rsidR="007818CC">
        <w:rPr>
          <w:rFonts w:asciiTheme="minorHAnsi" w:hAnsiTheme="minorHAnsi"/>
          <w:sz w:val="28"/>
          <w:szCs w:val="28"/>
          <w:lang w:val="en-US"/>
        </w:rPr>
        <w:t>F</w:t>
      </w:r>
      <w:r w:rsidR="007818CC" w:rsidRPr="007818CC">
        <w:rPr>
          <w:rFonts w:asciiTheme="minorHAnsi" w:hAnsiTheme="minorHAnsi"/>
          <w:sz w:val="28"/>
          <w:szCs w:val="28"/>
        </w:rPr>
        <w:t xml:space="preserve">12 </w:t>
      </w:r>
      <w:r w:rsidR="007818CC">
        <w:rPr>
          <w:rFonts w:asciiTheme="minorHAnsi" w:hAnsiTheme="minorHAnsi"/>
          <w:sz w:val="28"/>
          <w:szCs w:val="28"/>
        </w:rPr>
        <w:t>или кнопкой на пользовательском интерфейсе</w:t>
      </w:r>
      <w:r w:rsidR="007818CC" w:rsidRPr="007818CC">
        <w:rPr>
          <w:rFonts w:asciiTheme="minorHAnsi" w:hAnsiTheme="minorHAnsi"/>
          <w:sz w:val="28"/>
          <w:szCs w:val="28"/>
        </w:rPr>
        <w:t>.</w:t>
      </w:r>
    </w:p>
    <w:p w:rsidR="0052639F" w:rsidRDefault="007818CC" w:rsidP="00173774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7818CC">
        <w:rPr>
          <w:rFonts w:asciiTheme="minorHAnsi" w:hAnsiTheme="minorHAnsi"/>
          <w:b/>
          <w:sz w:val="28"/>
          <w:szCs w:val="28"/>
        </w:rPr>
        <w:t>ВНИМАНИЕ! Нуление осей по отдельности должно выполняться только в случае полного исключения возможности столкновения узлов установки, оснастки и изделия, столкновени</w:t>
      </w:r>
      <w:r w:rsidR="008728D2">
        <w:rPr>
          <w:rFonts w:asciiTheme="minorHAnsi" w:hAnsiTheme="minorHAnsi"/>
          <w:b/>
          <w:sz w:val="28"/>
          <w:szCs w:val="28"/>
        </w:rPr>
        <w:t>е</w:t>
      </w:r>
      <w:r w:rsidRPr="007818CC">
        <w:rPr>
          <w:rFonts w:asciiTheme="minorHAnsi" w:hAnsiTheme="minorHAnsi"/>
          <w:b/>
          <w:sz w:val="28"/>
          <w:szCs w:val="28"/>
        </w:rPr>
        <w:t xml:space="preserve"> может привести к повреждению установки</w:t>
      </w:r>
      <w:r w:rsidR="00173774">
        <w:rPr>
          <w:rFonts w:asciiTheme="minorHAnsi" w:hAnsiTheme="minorHAnsi"/>
          <w:b/>
          <w:sz w:val="28"/>
          <w:szCs w:val="28"/>
        </w:rPr>
        <w:t xml:space="preserve"> и её выходу из строя</w:t>
      </w:r>
      <w:r w:rsidRPr="007818CC">
        <w:rPr>
          <w:rFonts w:asciiTheme="minorHAnsi" w:hAnsiTheme="minorHAnsi"/>
          <w:b/>
          <w:sz w:val="28"/>
          <w:szCs w:val="28"/>
        </w:rPr>
        <w:t>.</w:t>
      </w:r>
    </w:p>
    <w:p w:rsidR="0052639F" w:rsidRDefault="0052639F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173774" w:rsidRPr="00D9145E" w:rsidRDefault="00322CF6" w:rsidP="00173774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Вкладка </w:t>
      </w:r>
      <w:r w:rsidRPr="00D9145E">
        <w:rPr>
          <w:rFonts w:asciiTheme="minorHAnsi" w:hAnsiTheme="minorHAnsi"/>
          <w:b/>
          <w:sz w:val="28"/>
          <w:szCs w:val="28"/>
        </w:rPr>
        <w:t>“</w:t>
      </w:r>
      <w:r w:rsidR="00173774">
        <w:rPr>
          <w:rFonts w:asciiTheme="minorHAnsi" w:hAnsiTheme="minorHAnsi"/>
          <w:b/>
          <w:sz w:val="28"/>
          <w:szCs w:val="28"/>
        </w:rPr>
        <w:t>Сообщ</w:t>
      </w:r>
      <w:r w:rsidRPr="00D9145E">
        <w:rPr>
          <w:rFonts w:asciiTheme="minorHAnsi" w:hAnsiTheme="minorHAnsi"/>
          <w:b/>
          <w:sz w:val="28"/>
          <w:szCs w:val="28"/>
        </w:rPr>
        <w:t>”</w:t>
      </w:r>
      <w:r w:rsidRPr="00D9145E">
        <w:rPr>
          <w:rFonts w:asciiTheme="minorHAnsi" w:hAnsiTheme="minorHAnsi"/>
          <w:sz w:val="28"/>
          <w:szCs w:val="28"/>
        </w:rPr>
        <w:t xml:space="preserve"> содержит информацию об ошибках, вызвавших остановку исполнения программы, прерывание движения или другие нарушения прохождения команд. Эта информация выдается отдельно для каждой оси и отображается практически в реальном режиме времени.</w:t>
      </w:r>
      <w:r w:rsidR="00173774">
        <w:rPr>
          <w:rFonts w:asciiTheme="minorHAnsi" w:hAnsiTheme="minorHAnsi"/>
          <w:sz w:val="28"/>
          <w:szCs w:val="28"/>
        </w:rPr>
        <w:t xml:space="preserve"> </w:t>
      </w:r>
      <w:r w:rsidR="00173774" w:rsidRPr="00D9145E">
        <w:rPr>
          <w:rFonts w:asciiTheme="minorHAnsi" w:hAnsiTheme="minorHAnsi"/>
          <w:sz w:val="28"/>
          <w:szCs w:val="28"/>
        </w:rPr>
        <w:t>Диалоговая панель “</w:t>
      </w:r>
      <w:r w:rsidR="00173774" w:rsidRPr="00D9145E">
        <w:rPr>
          <w:rFonts w:asciiTheme="minorHAnsi" w:hAnsiTheme="minorHAnsi"/>
          <w:b/>
          <w:sz w:val="28"/>
          <w:szCs w:val="28"/>
          <w:u w:val="single"/>
        </w:rPr>
        <w:t>Сообщ</w:t>
      </w:r>
      <w:r w:rsidR="00173774" w:rsidRPr="00D9145E">
        <w:rPr>
          <w:rFonts w:asciiTheme="minorHAnsi" w:hAnsiTheme="minorHAnsi"/>
          <w:sz w:val="28"/>
          <w:szCs w:val="28"/>
        </w:rPr>
        <w:t xml:space="preserve">” предназначена для опытного пользователя, имеющего представление о системе команд и наборе функций библиотек </w:t>
      </w:r>
      <w:r w:rsidR="00346AA2" w:rsidRPr="00346AA2">
        <w:rPr>
          <w:rFonts w:asciiTheme="minorHAnsi" w:hAnsiTheme="minorHAnsi"/>
          <w:sz w:val="28"/>
          <w:szCs w:val="28"/>
        </w:rPr>
        <w:t>контроллера дви</w:t>
      </w:r>
      <w:r w:rsidR="00346AA2">
        <w:rPr>
          <w:rFonts w:asciiTheme="minorHAnsi" w:hAnsiTheme="minorHAnsi"/>
          <w:sz w:val="28"/>
          <w:szCs w:val="28"/>
        </w:rPr>
        <w:t>ж</w:t>
      </w:r>
      <w:r w:rsidR="00346AA2" w:rsidRPr="00346AA2">
        <w:rPr>
          <w:rFonts w:asciiTheme="minorHAnsi" w:hAnsiTheme="minorHAnsi"/>
          <w:sz w:val="28"/>
          <w:szCs w:val="28"/>
        </w:rPr>
        <w:t>ения</w:t>
      </w:r>
      <w:r w:rsidR="00173774" w:rsidRPr="00D9145E">
        <w:rPr>
          <w:rFonts w:asciiTheme="minorHAnsi" w:hAnsiTheme="minorHAnsi"/>
          <w:sz w:val="28"/>
          <w:szCs w:val="28"/>
        </w:rPr>
        <w:t>. С помощью мыши о</w:t>
      </w:r>
      <w:r w:rsidR="00346AA2">
        <w:rPr>
          <w:rFonts w:asciiTheme="minorHAnsi" w:hAnsiTheme="minorHAnsi"/>
          <w:sz w:val="28"/>
          <w:szCs w:val="28"/>
        </w:rPr>
        <w:t>на открывается экранной кнопкой</w:t>
      </w:r>
      <w:r w:rsidR="00173774" w:rsidRPr="00D9145E">
        <w:rPr>
          <w:rFonts w:asciiTheme="minorHAnsi" w:hAnsiTheme="minorHAnsi"/>
          <w:sz w:val="28"/>
          <w:szCs w:val="28"/>
        </w:rPr>
        <w:t>, а  при использовании клавиатуры – комбинацией клавиш &lt;Alt-L&gt;.   Панель содержит две внутренние вкладки – “Сообщения [S]” и  “</w:t>
      </w:r>
      <w:r w:rsidR="00173774" w:rsidRPr="00D9145E">
        <w:rPr>
          <w:rFonts w:asciiTheme="minorHAnsi" w:hAnsiTheme="minorHAnsi"/>
          <w:b/>
          <w:sz w:val="28"/>
          <w:szCs w:val="28"/>
          <w:u w:val="single"/>
        </w:rPr>
        <w:t>События</w:t>
      </w:r>
      <w:r w:rsidR="00173774" w:rsidRPr="00D9145E">
        <w:rPr>
          <w:rFonts w:asciiTheme="minorHAnsi" w:hAnsiTheme="minorHAnsi"/>
          <w:sz w:val="28"/>
          <w:szCs w:val="28"/>
        </w:rPr>
        <w:t xml:space="preserve"> [G]”,  для перехода между которыми можно использовать мышь или комбинации клавиш</w:t>
      </w:r>
    </w:p>
    <w:p w:rsidR="00173774" w:rsidRDefault="00173774" w:rsidP="00173774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&lt;Alt-S&gt;,   &lt;Alt-G&gt; соответственно букве в названии  вкладки.</w:t>
      </w:r>
    </w:p>
    <w:p w:rsidR="00173774" w:rsidRPr="00D9145E" w:rsidRDefault="00173774" w:rsidP="00173774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lastRenderedPageBreak/>
        <w:t>На вкладке “События” отображается протокол обмена командами с контроллером. В каждой строке этого протокола выводится текущее время, отправленная команда и ответ контроллера (в норме “OK”).</w:t>
      </w:r>
    </w:p>
    <w:p w:rsidR="00173774" w:rsidRPr="00D9145E" w:rsidRDefault="00173774" w:rsidP="00173774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Вкладка “Сообщения” хранит сообщения, которые контроллер посылает программе </w:t>
      </w:r>
      <w:r w:rsidR="0076440D">
        <w:rPr>
          <w:rFonts w:asciiTheme="minorHAnsi" w:hAnsiTheme="minorHAnsi"/>
          <w:sz w:val="28"/>
          <w:szCs w:val="28"/>
        </w:rPr>
        <w:t>«</w:t>
      </w:r>
      <w:r>
        <w:rPr>
          <w:rFonts w:asciiTheme="minorHAnsi" w:hAnsiTheme="minorHAnsi"/>
          <w:sz w:val="28"/>
          <w:szCs w:val="28"/>
        </w:rPr>
        <w:t>FlexCNC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при возникновении особых ситуаций. Эти сообщения могут быть сообщениями об аварии, иметь информационный или предупреждающий характер. </w:t>
      </w:r>
    </w:p>
    <w:p w:rsidR="00173774" w:rsidRDefault="00173774" w:rsidP="002F5A45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:rsidR="00D33EB8" w:rsidRDefault="00D33EB8" w:rsidP="0052639F">
      <w:pPr>
        <w:spacing w:after="0" w:line="240" w:lineRule="auto"/>
        <w:jc w:val="both"/>
        <w:rPr>
          <w:rFonts w:asciiTheme="minorHAnsi" w:hAnsiTheme="minorHAnsi"/>
          <w:b/>
          <w:i/>
          <w:sz w:val="28"/>
          <w:szCs w:val="28"/>
        </w:rPr>
      </w:pPr>
    </w:p>
    <w:p w:rsidR="004E4B9E" w:rsidRPr="00D9145E" w:rsidRDefault="004E4B9E" w:rsidP="0052639F">
      <w:pPr>
        <w:pStyle w:val="a3"/>
        <w:spacing w:line="360" w:lineRule="auto"/>
        <w:jc w:val="both"/>
        <w:rPr>
          <w:rFonts w:asciiTheme="minorHAnsi" w:hAnsiTheme="minorHAnsi"/>
          <w:b/>
          <w:i/>
          <w:sz w:val="28"/>
          <w:szCs w:val="28"/>
        </w:rPr>
      </w:pPr>
      <w:r w:rsidRPr="00D9145E">
        <w:rPr>
          <w:rFonts w:asciiTheme="minorHAnsi" w:hAnsiTheme="minorHAnsi"/>
          <w:b/>
          <w:i/>
          <w:sz w:val="28"/>
          <w:szCs w:val="28"/>
        </w:rPr>
        <w:t>Вкладка  “Лазер”</w:t>
      </w:r>
    </w:p>
    <w:p w:rsidR="004E4B9E" w:rsidRPr="00D9145E" w:rsidRDefault="004E4B9E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Эта панель предназначена управления лазером</w:t>
      </w:r>
      <w:r w:rsidR="00A50F0C" w:rsidRPr="00D9145E">
        <w:rPr>
          <w:rFonts w:asciiTheme="minorHAnsi" w:hAnsiTheme="minorHAnsi"/>
          <w:sz w:val="28"/>
          <w:szCs w:val="28"/>
        </w:rPr>
        <w:t xml:space="preserve"> и отображения его состояния, в случае если установлена связь с лазером по каналу </w:t>
      </w:r>
      <w:r w:rsidR="00A50F0C" w:rsidRPr="00D9145E">
        <w:rPr>
          <w:rFonts w:asciiTheme="minorHAnsi" w:hAnsiTheme="minorHAnsi"/>
          <w:sz w:val="28"/>
          <w:szCs w:val="28"/>
          <w:lang w:val="en-US"/>
        </w:rPr>
        <w:t>Ethernet</w:t>
      </w:r>
      <w:r w:rsidR="00A50F0C" w:rsidRPr="00D9145E">
        <w:rPr>
          <w:rFonts w:asciiTheme="minorHAnsi" w:hAnsiTheme="minorHAnsi"/>
          <w:sz w:val="28"/>
          <w:szCs w:val="28"/>
        </w:rPr>
        <w:t xml:space="preserve"> (только для волоконных лазеров </w:t>
      </w:r>
      <w:r w:rsidR="00A50F0C" w:rsidRPr="00D9145E">
        <w:rPr>
          <w:rFonts w:asciiTheme="minorHAnsi" w:hAnsiTheme="minorHAnsi"/>
          <w:sz w:val="28"/>
          <w:szCs w:val="28"/>
          <w:lang w:val="en-US"/>
        </w:rPr>
        <w:t>LS</w:t>
      </w:r>
      <w:r w:rsidR="00A50F0C" w:rsidRPr="00D9145E">
        <w:rPr>
          <w:rFonts w:asciiTheme="minorHAnsi" w:hAnsiTheme="minorHAnsi"/>
          <w:sz w:val="28"/>
          <w:szCs w:val="28"/>
        </w:rPr>
        <w:t>)</w:t>
      </w:r>
    </w:p>
    <w:p w:rsidR="004E4B9E" w:rsidRDefault="00410837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7546C">
        <w:rPr>
          <w:noProof/>
          <w:sz w:val="24"/>
          <w:szCs w:val="24"/>
          <w:lang w:eastAsia="ru-RU"/>
        </w:rPr>
        <w:drawing>
          <wp:inline distT="0" distB="0" distL="0" distR="0" wp14:anchorId="0BD476E7" wp14:editId="70E23563">
            <wp:extent cx="1590455" cy="2933700"/>
            <wp:effectExtent l="0" t="0" r="0" b="0"/>
            <wp:docPr id="17" name="Рисунок 17" descr="включение лаз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ключение лазе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17" t="15294" b="36906"/>
                    <a:stretch/>
                  </pic:blipFill>
                  <pic:spPr bwMode="auto">
                    <a:xfrm>
                      <a:off x="0" y="0"/>
                      <a:ext cx="1595179" cy="2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39F" w:rsidRDefault="0076440D" w:rsidP="00346AA2">
      <w:pPr>
        <w:pStyle w:val="a3"/>
        <w:spacing w:line="360" w:lineRule="auto"/>
        <w:ind w:firstLine="360"/>
        <w:jc w:val="both"/>
        <w:rPr>
          <w:rFonts w:asciiTheme="minorHAnsi" w:hAnsiTheme="minorHAnsi"/>
          <w:b/>
          <w:i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12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>Пользовательский интерфейс FlexCNC, вкладка «Лазер».</w:t>
      </w:r>
    </w:p>
    <w:p w:rsidR="006B19EC" w:rsidRPr="00D9145E" w:rsidRDefault="002F66F6" w:rsidP="0052639F">
      <w:pPr>
        <w:pStyle w:val="a3"/>
        <w:spacing w:line="360" w:lineRule="auto"/>
        <w:jc w:val="both"/>
        <w:rPr>
          <w:rFonts w:asciiTheme="minorHAnsi" w:hAnsiTheme="minorHAnsi"/>
          <w:b/>
          <w:i/>
          <w:sz w:val="28"/>
          <w:szCs w:val="28"/>
        </w:rPr>
      </w:pPr>
      <w:r w:rsidRPr="00D9145E">
        <w:rPr>
          <w:rFonts w:asciiTheme="minorHAnsi" w:hAnsiTheme="minorHAnsi"/>
          <w:b/>
          <w:i/>
          <w:sz w:val="28"/>
          <w:szCs w:val="28"/>
        </w:rPr>
        <w:t xml:space="preserve">Вкладка </w:t>
      </w:r>
      <w:r w:rsidR="006B19EC" w:rsidRPr="00D9145E">
        <w:rPr>
          <w:rFonts w:asciiTheme="minorHAnsi" w:hAnsiTheme="minorHAnsi"/>
          <w:b/>
          <w:i/>
          <w:sz w:val="28"/>
          <w:szCs w:val="28"/>
        </w:rPr>
        <w:t>“Программа”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Эта панель предназначена для отображения и редактирования текста технологической программы и описана в разделе “Загрузка технологической программы” данного документа.</w:t>
      </w:r>
    </w:p>
    <w:p w:rsidR="002F66F6" w:rsidRPr="00D9145E" w:rsidRDefault="002F66F6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F66F6" w:rsidRPr="00D9145E" w:rsidRDefault="000E4DE0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E6D2C6" wp14:editId="4A173A5E">
            <wp:extent cx="2438400" cy="4867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F6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13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 xml:space="preserve">Пользовательский интерфейс FlexCNC, </w:t>
      </w:r>
      <w:r w:rsidR="002F66F6" w:rsidRPr="00D9145E">
        <w:rPr>
          <w:rFonts w:asciiTheme="minorHAnsi" w:hAnsiTheme="minorHAnsi"/>
          <w:sz w:val="28"/>
          <w:szCs w:val="28"/>
        </w:rPr>
        <w:t>Панель “Программа”.</w:t>
      </w:r>
    </w:p>
    <w:p w:rsidR="002F66F6" w:rsidRPr="00D9145E" w:rsidRDefault="002F66F6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Для запуска программы с произвольной строки следует:</w:t>
      </w:r>
    </w:p>
    <w:p w:rsidR="002F66F6" w:rsidRPr="00D9145E" w:rsidRDefault="002F66F6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1) передвинуть станок в позицию начала программы (по полному циклу)</w:t>
      </w:r>
    </w:p>
    <w:p w:rsidR="002F66F6" w:rsidRPr="00D9145E" w:rsidRDefault="002F66F6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2) установить, если требуется, мышью или комбинацией клавиш Alt-</w:t>
      </w:r>
      <w:r w:rsidR="004E4B9E" w:rsidRPr="00D9145E">
        <w:rPr>
          <w:rFonts w:asciiTheme="minorHAnsi" w:hAnsiTheme="minorHAnsi"/>
          <w:sz w:val="28"/>
          <w:szCs w:val="28"/>
          <w:lang w:val="en-US"/>
        </w:rPr>
        <w:t>N</w:t>
      </w:r>
      <w:r w:rsidRPr="00D9145E">
        <w:rPr>
          <w:rFonts w:asciiTheme="minorHAnsi" w:hAnsiTheme="minorHAnsi"/>
          <w:sz w:val="28"/>
          <w:szCs w:val="28"/>
        </w:rPr>
        <w:t xml:space="preserve"> галку “старт со строки ” и выбрать требуемую строку программы</w:t>
      </w:r>
    </w:p>
    <w:p w:rsidR="002F66F6" w:rsidRPr="00D9145E" w:rsidRDefault="002F66F6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3) нажать клавишу “ Перейти на контур ” (F11). При этом будет включен режим фиксации изображения чертежа.</w:t>
      </w:r>
    </w:p>
    <w:p w:rsidR="002F66F6" w:rsidRPr="00D9145E" w:rsidRDefault="002F66F6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4) нажать кнопку “ Старт программы ”</w:t>
      </w:r>
      <w:r w:rsidR="004E4B9E" w:rsidRPr="00D9145E">
        <w:rPr>
          <w:rFonts w:asciiTheme="minorHAnsi" w:hAnsiTheme="minorHAnsi"/>
          <w:sz w:val="28"/>
          <w:szCs w:val="28"/>
        </w:rPr>
        <w:t xml:space="preserve"> (</w:t>
      </w:r>
      <w:r w:rsidR="004E4B9E" w:rsidRPr="00D9145E">
        <w:rPr>
          <w:rFonts w:asciiTheme="minorHAnsi" w:hAnsiTheme="minorHAnsi"/>
          <w:sz w:val="28"/>
          <w:szCs w:val="28"/>
          <w:lang w:val="en-US"/>
        </w:rPr>
        <w:t>F</w:t>
      </w:r>
      <w:r w:rsidR="004E4B9E" w:rsidRPr="00D9145E">
        <w:rPr>
          <w:rFonts w:asciiTheme="minorHAnsi" w:hAnsiTheme="minorHAnsi"/>
          <w:sz w:val="28"/>
          <w:szCs w:val="28"/>
        </w:rPr>
        <w:t>12)</w:t>
      </w:r>
    </w:p>
    <w:p w:rsidR="002F66F6" w:rsidRPr="00D9145E" w:rsidRDefault="002F66F6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4E4B9E" w:rsidRPr="00D9145E" w:rsidRDefault="004E4B9E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Имеется возможность выполнять задание пошагово. Для этого необходимо поставить галочку мышью или комбинацией клавиш Alt-</w:t>
      </w:r>
      <w:r w:rsidRPr="00D9145E">
        <w:rPr>
          <w:rFonts w:asciiTheme="minorHAnsi" w:hAnsiTheme="minorHAnsi"/>
          <w:sz w:val="28"/>
          <w:szCs w:val="28"/>
          <w:lang w:val="en-US"/>
        </w:rPr>
        <w:t>S</w:t>
      </w:r>
      <w:r w:rsidRPr="00D9145E">
        <w:rPr>
          <w:rFonts w:asciiTheme="minorHAnsi" w:hAnsiTheme="minorHAnsi"/>
          <w:sz w:val="28"/>
          <w:szCs w:val="28"/>
        </w:rPr>
        <w:t xml:space="preserve"> галку “Пошаговое”. </w:t>
      </w:r>
      <w:r w:rsidRPr="00D9145E">
        <w:rPr>
          <w:rFonts w:asciiTheme="minorHAnsi" w:hAnsiTheme="minorHAnsi"/>
          <w:sz w:val="28"/>
          <w:szCs w:val="28"/>
        </w:rPr>
        <w:lastRenderedPageBreak/>
        <w:t xml:space="preserve">При запуске УП после каждого кадра для продолжения работы необходимо будет нажимать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sz w:val="28"/>
          <w:szCs w:val="28"/>
        </w:rPr>
        <w:t>Следующая строка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(</w:t>
      </w:r>
      <w:r w:rsidRPr="00D9145E">
        <w:rPr>
          <w:rFonts w:asciiTheme="minorHAnsi" w:hAnsiTheme="minorHAnsi"/>
          <w:sz w:val="28"/>
          <w:szCs w:val="28"/>
          <w:lang w:val="en-US"/>
        </w:rPr>
        <w:t>F</w:t>
      </w:r>
      <w:r w:rsidRPr="00D9145E">
        <w:rPr>
          <w:rFonts w:asciiTheme="minorHAnsi" w:hAnsiTheme="minorHAnsi"/>
          <w:sz w:val="28"/>
          <w:szCs w:val="28"/>
        </w:rPr>
        <w:t>12)</w:t>
      </w:r>
    </w:p>
    <w:p w:rsidR="004E4B9E" w:rsidRPr="00D9145E" w:rsidRDefault="004E4B9E" w:rsidP="00173774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В случае нестыковки кодировок и неправильном отображении символов необходимо поставить галочку </w:t>
      </w:r>
      <w:r w:rsidRPr="00D9145E">
        <w:rPr>
          <w:rFonts w:asciiTheme="minorHAnsi" w:hAnsiTheme="minorHAnsi"/>
          <w:sz w:val="28"/>
          <w:szCs w:val="28"/>
          <w:lang w:val="en-US"/>
        </w:rPr>
        <w:t>OEM</w:t>
      </w:r>
    </w:p>
    <w:p w:rsidR="004E4B9E" w:rsidRPr="00D9145E" w:rsidRDefault="004E4B9E" w:rsidP="00173774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Программу можно редактировать. Для этого необходимо дважды кликнуть по строке. После редактирования необходимо нажать клавишу </w:t>
      </w:r>
      <w:r w:rsidRPr="00D9145E">
        <w:rPr>
          <w:rFonts w:asciiTheme="minorHAnsi" w:hAnsiTheme="minorHAnsi"/>
          <w:sz w:val="28"/>
          <w:szCs w:val="28"/>
          <w:lang w:val="en-US"/>
        </w:rPr>
        <w:t>Enter</w:t>
      </w:r>
      <w:r w:rsidRPr="00D9145E">
        <w:rPr>
          <w:rFonts w:asciiTheme="minorHAnsi" w:hAnsiTheme="minorHAnsi"/>
          <w:sz w:val="28"/>
          <w:szCs w:val="28"/>
        </w:rPr>
        <w:t xml:space="preserve"> для применения изменения, иначе они сбросятся. При изменении строки чертеж в графическом поле автоматически обновится.</w:t>
      </w:r>
    </w:p>
    <w:p w:rsidR="006B19EC" w:rsidRPr="00D9145E" w:rsidRDefault="006B19E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5E4484" w:rsidRPr="00D9145E" w:rsidRDefault="005E4484" w:rsidP="00867DC9">
      <w:pPr>
        <w:pStyle w:val="2"/>
        <w:numPr>
          <w:ilvl w:val="1"/>
          <w:numId w:val="4"/>
        </w:numPr>
        <w:spacing w:line="360" w:lineRule="auto"/>
        <w:jc w:val="both"/>
      </w:pPr>
      <w:bookmarkStart w:id="21" w:name="_Toc94264123"/>
      <w:r w:rsidRPr="00D9145E">
        <w:t>Командная строка</w:t>
      </w:r>
      <w:bookmarkEnd w:id="21"/>
    </w:p>
    <w:p w:rsidR="005E4484" w:rsidRPr="00D9145E" w:rsidRDefault="005E4484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В правой нижней части окна расположено поле однострочного редактора для ввода произвольных команд управления контроллером A3200. </w:t>
      </w:r>
    </w:p>
    <w:p w:rsidR="005E4484" w:rsidRPr="00D9145E" w:rsidRDefault="00346AA2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90C573" wp14:editId="7C1EA8B0">
            <wp:extent cx="2533650" cy="38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84" w:rsidRPr="00D9145E" w:rsidRDefault="0076440D" w:rsidP="0076440D">
      <w:pPr>
        <w:pStyle w:val="a3"/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Рис.</w:t>
      </w:r>
      <w:r>
        <w:rPr>
          <w:rFonts w:asciiTheme="minorHAnsi" w:hAnsiTheme="minorHAnsi"/>
          <w:sz w:val="28"/>
          <w:szCs w:val="28"/>
        </w:rPr>
        <w:t>14</w:t>
      </w:r>
      <w:r w:rsidRPr="00D9145E">
        <w:rPr>
          <w:rFonts w:asciiTheme="minorHAnsi" w:hAnsiTheme="minorHAnsi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>Пользовательский интерфейс FlexCNC, Р</w:t>
      </w:r>
      <w:r w:rsidR="005E4484" w:rsidRPr="00D9145E">
        <w:rPr>
          <w:rFonts w:asciiTheme="minorHAnsi" w:hAnsiTheme="minorHAnsi"/>
          <w:sz w:val="28"/>
          <w:szCs w:val="28"/>
        </w:rPr>
        <w:t>едактор командной строки.</w:t>
      </w:r>
    </w:p>
    <w:p w:rsidR="005E4484" w:rsidRPr="00D9145E" w:rsidRDefault="005E4484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Этот инструмент дает опытному пользователю почти неограниченные возможности управления станком. В частности, оператор может вводить здесь любые команды управления движением, включением/выключением шпинделя, менять состояние </w:t>
      </w:r>
      <w:r w:rsidR="0076440D" w:rsidRPr="00D9145E">
        <w:rPr>
          <w:rFonts w:asciiTheme="minorHAnsi" w:hAnsiTheme="minorHAnsi"/>
          <w:sz w:val="28"/>
          <w:szCs w:val="28"/>
        </w:rPr>
        <w:t>выходов и</w:t>
      </w:r>
      <w:r w:rsidRPr="00D9145E">
        <w:rPr>
          <w:rFonts w:asciiTheme="minorHAnsi" w:hAnsiTheme="minorHAnsi"/>
          <w:sz w:val="28"/>
          <w:szCs w:val="28"/>
        </w:rPr>
        <w:t xml:space="preserve"> т.д.  </w:t>
      </w:r>
    </w:p>
    <w:p w:rsidR="005E4484" w:rsidRPr="00D9145E" w:rsidRDefault="005E4484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Введенные ранее команды сохраняются в выпадающем списке и могут быть возвращены в строку редактора. Для этого пользователь должен нажать </w:t>
      </w:r>
      <w:r w:rsidR="0076440D" w:rsidRPr="00D9145E">
        <w:rPr>
          <w:rFonts w:asciiTheme="minorHAnsi" w:hAnsiTheme="minorHAnsi"/>
          <w:sz w:val="28"/>
          <w:szCs w:val="28"/>
        </w:rPr>
        <w:t>кнопку и</w:t>
      </w:r>
      <w:r w:rsidRPr="00D9145E">
        <w:rPr>
          <w:rFonts w:asciiTheme="minorHAnsi" w:hAnsiTheme="minorHAnsi"/>
          <w:sz w:val="28"/>
          <w:szCs w:val="28"/>
        </w:rPr>
        <w:t xml:space="preserve"> выбрать сохраненную команду из выпадающего списка. Для исполнения введенной команды нужно нажать расположенную рядом со строкой кнопку “Ввод”. </w:t>
      </w:r>
    </w:p>
    <w:p w:rsidR="00D33EB8" w:rsidRDefault="005E4484" w:rsidP="0076440D">
      <w:pPr>
        <w:pStyle w:val="a3"/>
        <w:spacing w:line="360" w:lineRule="auto"/>
        <w:jc w:val="both"/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</w:rPr>
      </w:pPr>
      <w:r w:rsidRPr="00D9145E">
        <w:rPr>
          <w:rFonts w:asciiTheme="minorHAnsi" w:hAnsiTheme="minorHAnsi"/>
          <w:sz w:val="28"/>
          <w:szCs w:val="28"/>
        </w:rPr>
        <w:t>Внимание. Данная опция предназначена только для опытного пользователя, хорошо знакомого как с особенностями применяемого оборудования.</w:t>
      </w:r>
      <w:r w:rsidR="00D33EB8">
        <w:rPr>
          <w:b/>
        </w:rPr>
        <w:br w:type="page"/>
      </w:r>
    </w:p>
    <w:p w:rsidR="00AA2588" w:rsidRPr="00D33EB8" w:rsidRDefault="00AA2588" w:rsidP="0052639F">
      <w:pPr>
        <w:pStyle w:val="1"/>
        <w:spacing w:line="360" w:lineRule="auto"/>
        <w:jc w:val="both"/>
        <w:rPr>
          <w:b/>
        </w:rPr>
      </w:pPr>
      <w:bookmarkStart w:id="22" w:name="_Toc94264124"/>
      <w:r w:rsidRPr="009F1266">
        <w:rPr>
          <w:b/>
        </w:rPr>
        <w:lastRenderedPageBreak/>
        <w:t>Приложение</w:t>
      </w:r>
      <w:r w:rsidR="002159AA" w:rsidRPr="009F1266">
        <w:rPr>
          <w:b/>
        </w:rPr>
        <w:t xml:space="preserve"> 1</w:t>
      </w:r>
      <w:r w:rsidR="004035F2" w:rsidRPr="009F1266">
        <w:rPr>
          <w:b/>
        </w:rPr>
        <w:t xml:space="preserve"> </w:t>
      </w:r>
      <w:r w:rsidRPr="009F1266">
        <w:rPr>
          <w:b/>
        </w:rPr>
        <w:t xml:space="preserve">Список G- </w:t>
      </w:r>
      <w:r w:rsidR="009B1325" w:rsidRPr="009F1266">
        <w:rPr>
          <w:b/>
        </w:rPr>
        <w:t>команд</w:t>
      </w:r>
      <w:bookmarkEnd w:id="22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5"/>
        <w:gridCol w:w="1890"/>
        <w:gridCol w:w="6622"/>
      </w:tblGrid>
      <w:tr w:rsidR="009A07A0" w:rsidTr="00B66DBC">
        <w:tc>
          <w:tcPr>
            <w:tcW w:w="9227" w:type="dxa"/>
            <w:gridSpan w:val="3"/>
          </w:tcPr>
          <w:p w:rsidR="009A07A0" w:rsidRPr="00D9145E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Система координат</w:t>
            </w:r>
          </w:p>
        </w:tc>
      </w:tr>
      <w:tr w:rsidR="009A07A0" w:rsidTr="009A07A0">
        <w:tc>
          <w:tcPr>
            <w:tcW w:w="715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G90</w:t>
            </w:r>
          </w:p>
        </w:tc>
        <w:tc>
          <w:tcPr>
            <w:tcW w:w="6622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>включение абсолютной системы координат</w:t>
            </w:r>
          </w:p>
        </w:tc>
      </w:tr>
      <w:tr w:rsidR="009A07A0" w:rsidTr="009A07A0">
        <w:tc>
          <w:tcPr>
            <w:tcW w:w="715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G91</w:t>
            </w:r>
          </w:p>
        </w:tc>
        <w:tc>
          <w:tcPr>
            <w:tcW w:w="6622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>включение относительной системы координат</w:t>
            </w:r>
          </w:p>
        </w:tc>
      </w:tr>
      <w:tr w:rsidR="009A07A0" w:rsidTr="009A07A0">
        <w:tc>
          <w:tcPr>
            <w:tcW w:w="715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G92 X0 Y0</w:t>
            </w:r>
          </w:p>
        </w:tc>
        <w:tc>
          <w:tcPr>
            <w:tcW w:w="6622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>присвоение текущему положению стола заданных координат</w:t>
            </w:r>
          </w:p>
        </w:tc>
      </w:tr>
      <w:tr w:rsidR="009A07A0" w:rsidTr="009A07A0">
        <w:tc>
          <w:tcPr>
            <w:tcW w:w="715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t>G</w:t>
            </w: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82</w:t>
            </w:r>
          </w:p>
        </w:tc>
        <w:tc>
          <w:tcPr>
            <w:tcW w:w="6622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 xml:space="preserve">отмена команды </w:t>
            </w:r>
            <w:r w:rsidRPr="00D9145E">
              <w:rPr>
                <w:rFonts w:asciiTheme="minorHAnsi" w:hAnsiTheme="minorHAnsi"/>
                <w:sz w:val="28"/>
                <w:szCs w:val="28"/>
                <w:lang w:val="en-US"/>
              </w:rPr>
              <w:t>G</w:t>
            </w:r>
            <w:r w:rsidRPr="00D9145E">
              <w:rPr>
                <w:rFonts w:asciiTheme="minorHAnsi" w:hAnsiTheme="minorHAnsi"/>
                <w:sz w:val="28"/>
                <w:szCs w:val="28"/>
              </w:rPr>
              <w:t>92</w:t>
            </w:r>
          </w:p>
        </w:tc>
      </w:tr>
      <w:tr w:rsidR="009A07A0" w:rsidTr="009A07A0">
        <w:tc>
          <w:tcPr>
            <w:tcW w:w="715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G4 P 5</w:t>
            </w:r>
          </w:p>
        </w:tc>
        <w:tc>
          <w:tcPr>
            <w:tcW w:w="6622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 xml:space="preserve">выполнение задержки. Цифра после символа P указывает время ожидания в секундах. К примеру, G4 P </w:t>
            </w:r>
            <w:r>
              <w:rPr>
                <w:rFonts w:asciiTheme="minorHAnsi" w:hAnsiTheme="minorHAnsi"/>
                <w:sz w:val="28"/>
                <w:szCs w:val="28"/>
              </w:rPr>
              <w:t>0.2 выполнит задержку в 200 мс</w:t>
            </w:r>
          </w:p>
        </w:tc>
      </w:tr>
      <w:tr w:rsidR="001F2C9C" w:rsidTr="00AF2F39">
        <w:tc>
          <w:tcPr>
            <w:tcW w:w="9227" w:type="dxa"/>
            <w:gridSpan w:val="3"/>
          </w:tcPr>
          <w:p w:rsidR="001F2C9C" w:rsidRPr="00D9145E" w:rsidRDefault="001F2C9C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Команды перемещения</w:t>
            </w:r>
          </w:p>
        </w:tc>
      </w:tr>
      <w:tr w:rsidR="001F2C9C" w:rsidTr="00AF2F39">
        <w:tc>
          <w:tcPr>
            <w:tcW w:w="715" w:type="dxa"/>
          </w:tcPr>
          <w:p w:rsidR="001F2C9C" w:rsidRDefault="001F2C9C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1F2C9C" w:rsidRDefault="001F2C9C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G0</w:t>
            </w:r>
          </w:p>
        </w:tc>
        <w:tc>
          <w:tcPr>
            <w:tcW w:w="6622" w:type="dxa"/>
          </w:tcPr>
          <w:p w:rsidR="001F2C9C" w:rsidRDefault="001F2C9C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>несинхронное перемещение осей. Каждая ось движется независимо. Используется при перемещении от контура к контуру</w:t>
            </w:r>
          </w:p>
        </w:tc>
      </w:tr>
      <w:tr w:rsidR="001F2C9C" w:rsidTr="00AF2F39">
        <w:tc>
          <w:tcPr>
            <w:tcW w:w="715" w:type="dxa"/>
          </w:tcPr>
          <w:p w:rsidR="001F2C9C" w:rsidRDefault="001F2C9C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1F2C9C" w:rsidRDefault="001F2C9C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G1</w:t>
            </w:r>
          </w:p>
        </w:tc>
        <w:tc>
          <w:tcPr>
            <w:tcW w:w="6622" w:type="dxa"/>
          </w:tcPr>
          <w:p w:rsidR="001F2C9C" w:rsidRPr="00D9145E" w:rsidRDefault="001F2C9C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>синхронное перемещение осей. Используется при резании.Пример:</w:t>
            </w:r>
          </w:p>
          <w:p w:rsidR="001F2C9C" w:rsidRDefault="00DD0917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i/>
                <w:sz w:val="28"/>
                <w:szCs w:val="28"/>
              </w:rPr>
              <w:t>G1  X3 Y</w:t>
            </w:r>
            <w:r w:rsidR="001F2C9C" w:rsidRPr="00D9145E">
              <w:rPr>
                <w:rFonts w:asciiTheme="minorHAnsi" w:hAnsiTheme="minorHAnsi"/>
                <w:i/>
                <w:sz w:val="28"/>
                <w:szCs w:val="28"/>
              </w:rPr>
              <w:t>6 F V1</w:t>
            </w:r>
            <w:r w:rsidR="001F2C9C" w:rsidRPr="00D9145E">
              <w:rPr>
                <w:rFonts w:asciiTheme="minorHAnsi" w:hAnsiTheme="minorHAnsi"/>
                <w:sz w:val="28"/>
                <w:szCs w:val="28"/>
              </w:rPr>
              <w:t xml:space="preserve"> - Переместить головку синхронным движением со скоростью, заданной в переменной V1 из текущей точки в точку с координатами (3,6)</w:t>
            </w:r>
          </w:p>
        </w:tc>
      </w:tr>
      <w:tr w:rsidR="001F2C9C" w:rsidTr="00AF2F39">
        <w:tc>
          <w:tcPr>
            <w:tcW w:w="715" w:type="dxa"/>
          </w:tcPr>
          <w:p w:rsidR="001F2C9C" w:rsidRDefault="001F2C9C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1F2C9C" w:rsidRDefault="001F2C9C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G2/G3</w:t>
            </w:r>
          </w:p>
        </w:tc>
        <w:tc>
          <w:tcPr>
            <w:tcW w:w="6622" w:type="dxa"/>
          </w:tcPr>
          <w:p w:rsidR="001F2C9C" w:rsidRDefault="001F2C9C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>выполнение дуги по часовой/против часовой стрелки</w:t>
            </w:r>
          </w:p>
          <w:p w:rsidR="001F2C9C" w:rsidRDefault="001F2C9C" w:rsidP="00AF2F39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t>G</w:t>
            </w: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 xml:space="preserve">16 </w:t>
            </w:r>
            <w:r w:rsidRPr="00D9145E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t>X</w:t>
            </w: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Pr="00D9145E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t>Y</w:t>
            </w: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Pr="00D9145E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t>Z</w:t>
            </w:r>
            <w:r w:rsidRPr="00D9145E">
              <w:rPr>
                <w:rFonts w:asciiTheme="minorHAnsi" w:hAnsiTheme="minorHAnsi"/>
                <w:sz w:val="28"/>
                <w:szCs w:val="28"/>
              </w:rPr>
              <w:t xml:space="preserve"> – Первые две буквы оси в команде определяют в каких осях могут задаваться команды G2/G3</w:t>
            </w:r>
          </w:p>
        </w:tc>
      </w:tr>
      <w:tr w:rsidR="009A07A0" w:rsidTr="00B66DBC">
        <w:tc>
          <w:tcPr>
            <w:tcW w:w="9227" w:type="dxa"/>
            <w:gridSpan w:val="3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Лазерный блок</w:t>
            </w:r>
          </w:p>
        </w:tc>
      </w:tr>
      <w:tr w:rsidR="009A07A0" w:rsidTr="009A07A0">
        <w:tc>
          <w:tcPr>
            <w:tcW w:w="715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M64/M74</w:t>
            </w:r>
          </w:p>
        </w:tc>
        <w:tc>
          <w:tcPr>
            <w:tcW w:w="6622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>включение/выключение блока лазера</w:t>
            </w:r>
          </w:p>
        </w:tc>
      </w:tr>
      <w:tr w:rsidR="009A07A0" w:rsidTr="009A07A0">
        <w:tc>
          <w:tcPr>
            <w:tcW w:w="715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M63/M73</w:t>
            </w:r>
          </w:p>
        </w:tc>
        <w:tc>
          <w:tcPr>
            <w:tcW w:w="6622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>включение/выключение излучения</w:t>
            </w:r>
          </w:p>
        </w:tc>
      </w:tr>
      <w:tr w:rsidR="00D87614" w:rsidTr="00AF2F39">
        <w:tc>
          <w:tcPr>
            <w:tcW w:w="9227" w:type="dxa"/>
            <w:gridSpan w:val="3"/>
          </w:tcPr>
          <w:p w:rsidR="00D87614" w:rsidRDefault="00D87614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>Команды управления оснасткой</w:t>
            </w:r>
          </w:p>
        </w:tc>
      </w:tr>
      <w:tr w:rsidR="009A07A0" w:rsidTr="009A07A0">
        <w:tc>
          <w:tcPr>
            <w:tcW w:w="715" w:type="dxa"/>
          </w:tcPr>
          <w:p w:rsidR="009A07A0" w:rsidRDefault="009A07A0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890" w:type="dxa"/>
          </w:tcPr>
          <w:p w:rsidR="009A07A0" w:rsidRPr="000E4DE0" w:rsidRDefault="00D87614" w:rsidP="00DD0917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M65/M75</w:t>
            </w:r>
            <w:r w:rsidRPr="00D9145E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M66/M76</w:t>
            </w:r>
            <w:r w:rsidRPr="00D9145E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M67/M77</w:t>
            </w:r>
            <w:r w:rsidRPr="00D9145E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M6</w:t>
            </w:r>
            <w:r w:rsidR="00DD0917" w:rsidRPr="000E4DE0">
              <w:rPr>
                <w:rFonts w:asciiTheme="minorHAnsi" w:hAnsiTheme="minorHAnsi"/>
                <w:b/>
                <w:sz w:val="28"/>
                <w:szCs w:val="28"/>
              </w:rPr>
              <w:t>8</w:t>
            </w: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/M7</w:t>
            </w:r>
            <w:r w:rsidR="00DD0917" w:rsidRPr="000E4DE0">
              <w:rPr>
                <w:rFonts w:asciiTheme="minorHAnsi" w:hAnsiTheme="minorHAnsi"/>
                <w:b/>
                <w:sz w:val="28"/>
                <w:szCs w:val="28"/>
              </w:rPr>
              <w:t>8</w:t>
            </w:r>
          </w:p>
          <w:p w:rsidR="00DD0917" w:rsidRPr="000E4DE0" w:rsidRDefault="00DD0917" w:rsidP="00DD0917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M6</w:t>
            </w:r>
            <w:r w:rsidRPr="000E4DE0">
              <w:rPr>
                <w:rFonts w:asciiTheme="minorHAnsi" w:hAnsiTheme="minorHAnsi"/>
                <w:b/>
                <w:sz w:val="28"/>
                <w:szCs w:val="28"/>
              </w:rPr>
              <w:t>2</w:t>
            </w: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/M7</w:t>
            </w:r>
            <w:r w:rsidRPr="000E4DE0">
              <w:rPr>
                <w:rFonts w:asciiTheme="minorHAnsi" w:hAnsiTheme="minorHAnsi"/>
                <w:b/>
                <w:sz w:val="28"/>
                <w:szCs w:val="28"/>
              </w:rPr>
              <w:t>2</w:t>
            </w:r>
          </w:p>
        </w:tc>
        <w:tc>
          <w:tcPr>
            <w:tcW w:w="6622" w:type="dxa"/>
          </w:tcPr>
          <w:p w:rsidR="00D87614" w:rsidRPr="00D9145E" w:rsidRDefault="00D87614" w:rsidP="00D87614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>- Открытие/закрытие клапана 1</w:t>
            </w:r>
          </w:p>
          <w:p w:rsidR="00D87614" w:rsidRPr="00D9145E" w:rsidRDefault="00D87614" w:rsidP="00D87614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>- Открытие/закрытие клапана 2</w:t>
            </w:r>
          </w:p>
          <w:p w:rsidR="00D87614" w:rsidRPr="00D9145E" w:rsidRDefault="00D87614" w:rsidP="00D87614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>- Открытие/закрытие клапана 3</w:t>
            </w:r>
          </w:p>
          <w:p w:rsidR="009A07A0" w:rsidRDefault="00D87614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- Открытие/закрытие клапана 4</w:t>
            </w:r>
          </w:p>
          <w:p w:rsidR="00DD0917" w:rsidRPr="00D87614" w:rsidRDefault="00DD0917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- Открытие/закрытие клапана 5</w:t>
            </w:r>
          </w:p>
        </w:tc>
      </w:tr>
      <w:tr w:rsidR="00D87614" w:rsidTr="00AF2F39">
        <w:tc>
          <w:tcPr>
            <w:tcW w:w="9227" w:type="dxa"/>
            <w:gridSpan w:val="3"/>
          </w:tcPr>
          <w:p w:rsidR="00D87614" w:rsidRPr="00D9145E" w:rsidRDefault="00D87614" w:rsidP="00D87614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D87614" w:rsidTr="00AF2F39">
        <w:tc>
          <w:tcPr>
            <w:tcW w:w="9227" w:type="dxa"/>
            <w:gridSpan w:val="3"/>
          </w:tcPr>
          <w:p w:rsidR="00D87614" w:rsidRDefault="001F2C9C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Специальные расширения</w:t>
            </w:r>
          </w:p>
        </w:tc>
      </w:tr>
      <w:tr w:rsidR="007C1C6F" w:rsidTr="00AF2F39">
        <w:tc>
          <w:tcPr>
            <w:tcW w:w="715" w:type="dxa"/>
          </w:tcPr>
          <w:p w:rsidR="007C1C6F" w:rsidRDefault="007C1C6F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8512" w:type="dxa"/>
            <w:gridSpan w:val="2"/>
          </w:tcPr>
          <w:p w:rsidR="001F2C9C" w:rsidRDefault="001F2C9C" w:rsidP="007C1C6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Переменные по умолчанию</w:t>
            </w:r>
          </w:p>
          <w:p w:rsidR="007C1C6F" w:rsidRPr="00D9145E" w:rsidRDefault="007C1C6F" w:rsidP="007C1C6F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V1 = 2000</w:t>
            </w:r>
            <w:r w:rsidRPr="00D9145E">
              <w:rPr>
                <w:rFonts w:asciiTheme="minorHAnsi" w:hAnsiTheme="minorHAnsi"/>
                <w:sz w:val="28"/>
                <w:szCs w:val="28"/>
              </w:rPr>
              <w:t xml:space="preserve"> - задание контурной скорости, в мм/мин</w:t>
            </w:r>
          </w:p>
          <w:p w:rsidR="007C1C6F" w:rsidRPr="00D9145E" w:rsidRDefault="007C1C6F" w:rsidP="007C1C6F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V2 = 2000</w:t>
            </w:r>
            <w:r w:rsidRPr="00D9145E">
              <w:rPr>
                <w:rFonts w:asciiTheme="minorHAnsi" w:hAnsiTheme="minorHAnsi"/>
                <w:sz w:val="28"/>
                <w:szCs w:val="28"/>
              </w:rPr>
              <w:t xml:space="preserve"> - задание скорости выполнения захода, в мм/мин</w:t>
            </w:r>
          </w:p>
          <w:p w:rsidR="007C1C6F" w:rsidRDefault="007C1C6F" w:rsidP="007C1C6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9145E">
              <w:rPr>
                <w:rFonts w:asciiTheme="minorHAnsi" w:hAnsiTheme="minorHAnsi"/>
                <w:sz w:val="28"/>
                <w:szCs w:val="28"/>
              </w:rPr>
              <w:t xml:space="preserve">Также переменные могут задаваться в формате </w:t>
            </w:r>
            <w:r w:rsidRPr="00D9145E">
              <w:rPr>
                <w:rFonts w:asciiTheme="minorHAnsi" w:hAnsiTheme="minorHAnsi"/>
                <w:b/>
                <w:sz w:val="28"/>
                <w:szCs w:val="28"/>
              </w:rPr>
              <w:t>$имя_переменной</w:t>
            </w:r>
          </w:p>
        </w:tc>
      </w:tr>
      <w:tr w:rsidR="001F2C9C" w:rsidTr="00AF2F39">
        <w:tc>
          <w:tcPr>
            <w:tcW w:w="715" w:type="dxa"/>
          </w:tcPr>
          <w:p w:rsidR="001F2C9C" w:rsidRDefault="001F2C9C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8512" w:type="dxa"/>
            <w:gridSpan w:val="2"/>
          </w:tcPr>
          <w:p w:rsidR="001F2C9C" w:rsidRPr="00D9145E" w:rsidRDefault="001F2C9C" w:rsidP="001F2C9C">
            <w:pPr>
              <w:spacing w:after="0" w:line="360" w:lineRule="auto"/>
              <w:jc w:val="both"/>
              <w:rPr>
                <w:b/>
                <w:sz w:val="28"/>
                <w:szCs w:val="28"/>
              </w:rPr>
            </w:pPr>
            <w:r w:rsidRPr="00D9145E">
              <w:rPr>
                <w:b/>
                <w:sz w:val="28"/>
                <w:szCs w:val="28"/>
              </w:rPr>
              <w:t xml:space="preserve">Команды циклов </w:t>
            </w:r>
          </w:p>
          <w:p w:rsidR="001F2C9C" w:rsidRPr="00D9145E" w:rsidRDefault="001F2C9C" w:rsidP="001F2C9C">
            <w:pPr>
              <w:spacing w:after="0" w:line="360" w:lineRule="auto"/>
              <w:jc w:val="both"/>
              <w:rPr>
                <w:b/>
                <w:sz w:val="28"/>
                <w:szCs w:val="28"/>
              </w:rPr>
            </w:pPr>
            <w:r w:rsidRPr="00D9145E">
              <w:rPr>
                <w:b/>
                <w:sz w:val="28"/>
                <w:szCs w:val="28"/>
                <w:lang w:val="en-US"/>
              </w:rPr>
              <w:t>WHILE</w:t>
            </w:r>
            <w:r w:rsidRPr="00D9145E">
              <w:rPr>
                <w:b/>
                <w:sz w:val="28"/>
                <w:szCs w:val="28"/>
              </w:rPr>
              <w:t xml:space="preserve"> (логическое условие)</w:t>
            </w:r>
          </w:p>
          <w:p w:rsidR="001F2C9C" w:rsidRPr="00D9145E" w:rsidRDefault="001F2C9C" w:rsidP="001F2C9C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D9145E">
              <w:rPr>
                <w:sz w:val="28"/>
                <w:szCs w:val="28"/>
              </w:rPr>
              <w:t>…</w:t>
            </w:r>
          </w:p>
          <w:p w:rsidR="001F2C9C" w:rsidRPr="00D9145E" w:rsidRDefault="001F2C9C" w:rsidP="001F2C9C">
            <w:pPr>
              <w:spacing w:after="0" w:line="360" w:lineRule="auto"/>
              <w:jc w:val="both"/>
              <w:rPr>
                <w:b/>
                <w:sz w:val="28"/>
                <w:szCs w:val="28"/>
              </w:rPr>
            </w:pPr>
            <w:r w:rsidRPr="00D9145E">
              <w:rPr>
                <w:b/>
                <w:sz w:val="28"/>
                <w:szCs w:val="28"/>
                <w:lang w:val="en-US"/>
              </w:rPr>
              <w:t>ENDWHILE</w:t>
            </w:r>
          </w:p>
        </w:tc>
      </w:tr>
      <w:tr w:rsidR="001F2C9C" w:rsidTr="00AF2F39">
        <w:tc>
          <w:tcPr>
            <w:tcW w:w="715" w:type="dxa"/>
          </w:tcPr>
          <w:p w:rsidR="001F2C9C" w:rsidRDefault="001F2C9C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8512" w:type="dxa"/>
            <w:gridSpan w:val="2"/>
          </w:tcPr>
          <w:p w:rsidR="001F2C9C" w:rsidRDefault="001F2C9C" w:rsidP="001F2C9C">
            <w:pPr>
              <w:spacing w:after="0" w:line="360" w:lineRule="auto"/>
              <w:jc w:val="both"/>
              <w:rPr>
                <w:b/>
                <w:sz w:val="28"/>
                <w:szCs w:val="28"/>
              </w:rPr>
            </w:pPr>
            <w:r w:rsidRPr="00D9145E">
              <w:rPr>
                <w:b/>
                <w:sz w:val="28"/>
                <w:szCs w:val="28"/>
              </w:rPr>
              <w:t>Мягкий вход\сход (для лазеров с аналоговым управлением)</w:t>
            </w:r>
          </w:p>
          <w:p w:rsidR="001F2C9C" w:rsidRDefault="001F2C9C" w:rsidP="001F2C9C">
            <w:pPr>
              <w:pStyle w:val="a3"/>
              <w:spacing w:line="360" w:lineRule="auto"/>
              <w:jc w:val="both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D9145E">
              <w:rPr>
                <w:rFonts w:asciiTheme="minorHAnsi" w:hAnsiTheme="minorHAnsi"/>
                <w:sz w:val="28"/>
                <w:szCs w:val="28"/>
                <w:lang w:val="en-US"/>
              </w:rPr>
              <w:t>G1 X0 Y10 LPWR: $POWmin, $POWmax</w:t>
            </w:r>
          </w:p>
          <w:p w:rsidR="001F2C9C" w:rsidRPr="00D9145E" w:rsidRDefault="001F2C9C" w:rsidP="001F2C9C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D9145E">
              <w:rPr>
                <w:sz w:val="28"/>
                <w:szCs w:val="28"/>
              </w:rPr>
              <w:t>где числа соответственно: 1) нач. значение в % , 2) конечн. значение в %</w:t>
            </w:r>
          </w:p>
          <w:p w:rsidR="001F2C9C" w:rsidRPr="00D9145E" w:rsidRDefault="001F2C9C" w:rsidP="001F2C9C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D9145E">
              <w:rPr>
                <w:sz w:val="28"/>
                <w:szCs w:val="28"/>
              </w:rPr>
              <w:t>$POWmin = 10</w:t>
            </w:r>
          </w:p>
          <w:p w:rsidR="001F2C9C" w:rsidRPr="00D9145E" w:rsidRDefault="001F2C9C" w:rsidP="001F2C9C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D9145E">
              <w:rPr>
                <w:sz w:val="28"/>
                <w:szCs w:val="28"/>
              </w:rPr>
              <w:t>$POWmax = 50</w:t>
            </w:r>
          </w:p>
          <w:p w:rsidR="001F2C9C" w:rsidRPr="00D9145E" w:rsidRDefault="001F2C9C" w:rsidP="001F2C9C">
            <w:pPr>
              <w:spacing w:after="0" w:line="360" w:lineRule="auto"/>
              <w:jc w:val="both"/>
              <w:rPr>
                <w:b/>
                <w:sz w:val="28"/>
                <w:szCs w:val="28"/>
              </w:rPr>
            </w:pPr>
            <w:r w:rsidRPr="00D9145E">
              <w:rPr>
                <w:sz w:val="28"/>
                <w:szCs w:val="28"/>
              </w:rPr>
              <w:t xml:space="preserve">При добавлении </w:t>
            </w:r>
            <w:r w:rsidR="0076440D">
              <w:rPr>
                <w:sz w:val="28"/>
                <w:szCs w:val="28"/>
              </w:rPr>
              <w:t>«</w:t>
            </w:r>
            <w:r w:rsidRPr="00D9145E">
              <w:rPr>
                <w:sz w:val="28"/>
                <w:szCs w:val="28"/>
              </w:rPr>
              <w:t>1</w:t>
            </w:r>
            <w:r w:rsidR="0076440D">
              <w:rPr>
                <w:sz w:val="28"/>
                <w:szCs w:val="28"/>
              </w:rPr>
              <w:t>»</w:t>
            </w:r>
            <w:r w:rsidRPr="00D9145E">
              <w:rPr>
                <w:sz w:val="28"/>
                <w:szCs w:val="28"/>
              </w:rPr>
              <w:t xml:space="preserve"> в конец команды (третьим параметром) после кадра мощность не будет возвращаться к исходному значению из тех. режима.</w:t>
            </w:r>
          </w:p>
        </w:tc>
      </w:tr>
      <w:tr w:rsidR="00A17FB6" w:rsidTr="00AF2F39">
        <w:tc>
          <w:tcPr>
            <w:tcW w:w="715" w:type="dxa"/>
          </w:tcPr>
          <w:p w:rsidR="00A17FB6" w:rsidRDefault="00A17FB6" w:rsidP="0052639F">
            <w:pPr>
              <w:pStyle w:val="a3"/>
              <w:spacing w:line="360" w:lineRule="auto"/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8512" w:type="dxa"/>
            <w:gridSpan w:val="2"/>
          </w:tcPr>
          <w:p w:rsidR="00A17FB6" w:rsidRPr="009A1F46" w:rsidRDefault="00A17FB6" w:rsidP="00A17FB6">
            <w:pPr>
              <w:spacing w:after="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Команды запуска скрипта</w:t>
            </w:r>
            <w:r>
              <w:rPr>
                <w:b/>
                <w:sz w:val="28"/>
                <w:szCs w:val="28"/>
              </w:rPr>
              <w:br/>
            </w:r>
            <w:r w:rsidRPr="00A17FB6">
              <w:rPr>
                <w:b/>
                <w:sz w:val="28"/>
                <w:szCs w:val="28"/>
                <w:lang w:val="en-US"/>
              </w:rPr>
              <w:t>MV</w:t>
            </w:r>
            <w:r w:rsidRPr="00A17FB6">
              <w:rPr>
                <w:b/>
                <w:sz w:val="28"/>
                <w:szCs w:val="28"/>
              </w:rPr>
              <w:t xml:space="preserve"> </w:t>
            </w:r>
            <w:r w:rsidRPr="00A17FB6">
              <w:rPr>
                <w:b/>
                <w:sz w:val="28"/>
                <w:szCs w:val="28"/>
                <w:lang w:val="en-US"/>
              </w:rPr>
              <w:t>RCP</w:t>
            </w:r>
            <w:r w:rsidRPr="00A17FB6">
              <w:rPr>
                <w:b/>
                <w:sz w:val="28"/>
                <w:szCs w:val="28"/>
              </w:rPr>
              <w:t xml:space="preserve"> “</w:t>
            </w:r>
            <w:r w:rsidRPr="00A17FB6">
              <w:rPr>
                <w:b/>
                <w:sz w:val="28"/>
                <w:szCs w:val="28"/>
                <w:lang w:val="en-US"/>
              </w:rPr>
              <w:t>path</w:t>
            </w:r>
            <w:r w:rsidRPr="00A17FB6">
              <w:rPr>
                <w:b/>
                <w:sz w:val="28"/>
                <w:szCs w:val="28"/>
              </w:rPr>
              <w:t>”</w:t>
            </w:r>
            <w:r w:rsidRPr="00A17FB6">
              <w:rPr>
                <w:sz w:val="28"/>
                <w:szCs w:val="28"/>
              </w:rPr>
              <w:t xml:space="preserve"> – Команда запуска скрипта машинного зрения с набором параметров, хранящихся в файле рецепта. Где </w:t>
            </w:r>
            <w:r w:rsidRPr="00A17FB6">
              <w:rPr>
                <w:sz w:val="28"/>
                <w:szCs w:val="28"/>
                <w:lang w:val="en-US"/>
              </w:rPr>
              <w:t>path</w:t>
            </w:r>
            <w:r w:rsidRPr="00A17FB6">
              <w:rPr>
                <w:sz w:val="28"/>
                <w:szCs w:val="28"/>
              </w:rPr>
              <w:t xml:space="preserve"> – полный путь к файлу рецепта.</w:t>
            </w:r>
            <w:r>
              <w:rPr>
                <w:sz w:val="28"/>
                <w:szCs w:val="28"/>
              </w:rPr>
              <w:t xml:space="preserve"> Подробное описание скриптов читайте в соответствующем руководстве</w:t>
            </w:r>
            <w:r w:rsidR="009A1F46">
              <w:rPr>
                <w:sz w:val="28"/>
                <w:szCs w:val="28"/>
              </w:rPr>
              <w:br/>
            </w:r>
            <w:r w:rsidR="009A1F46">
              <w:rPr>
                <w:sz w:val="28"/>
                <w:szCs w:val="28"/>
              </w:rPr>
              <w:br/>
            </w:r>
            <w:r w:rsidR="009A1F46" w:rsidRPr="009A1F46">
              <w:rPr>
                <w:b/>
                <w:sz w:val="28"/>
                <w:szCs w:val="28"/>
              </w:rPr>
              <w:t>RF</w:t>
            </w:r>
            <w:r w:rsidR="009A1F46">
              <w:rPr>
                <w:b/>
                <w:sz w:val="28"/>
                <w:szCs w:val="28"/>
              </w:rPr>
              <w:t xml:space="preserve"> RCP </w:t>
            </w:r>
            <w:r w:rsidR="009A1F46" w:rsidRPr="009A1F46">
              <w:rPr>
                <w:b/>
                <w:sz w:val="28"/>
                <w:szCs w:val="28"/>
              </w:rPr>
              <w:t>“</w:t>
            </w:r>
            <w:r w:rsidR="009A1F46">
              <w:rPr>
                <w:b/>
                <w:sz w:val="28"/>
                <w:szCs w:val="28"/>
                <w:lang w:val="en-US"/>
              </w:rPr>
              <w:t>path</w:t>
            </w:r>
            <w:r w:rsidR="009A1F46" w:rsidRPr="009A1F46">
              <w:rPr>
                <w:b/>
                <w:sz w:val="28"/>
                <w:szCs w:val="28"/>
              </w:rPr>
              <w:t xml:space="preserve">” </w:t>
            </w:r>
            <w:r w:rsidR="009A1F46" w:rsidRPr="00A17FB6">
              <w:rPr>
                <w:sz w:val="28"/>
                <w:szCs w:val="28"/>
              </w:rPr>
              <w:t>– Команда запуска скрипта</w:t>
            </w:r>
            <w:r w:rsidR="009A1F46" w:rsidRPr="009A1F46">
              <w:rPr>
                <w:sz w:val="28"/>
                <w:szCs w:val="28"/>
              </w:rPr>
              <w:t xml:space="preserve"> калибровки несоосной системы</w:t>
            </w:r>
            <w:r w:rsidR="009A1F46">
              <w:rPr>
                <w:sz w:val="28"/>
                <w:szCs w:val="28"/>
              </w:rPr>
              <w:t xml:space="preserve"> слежения за поверхностью.</w:t>
            </w:r>
            <w:r w:rsidR="009A1F46" w:rsidRPr="00A17FB6">
              <w:rPr>
                <w:sz w:val="28"/>
                <w:szCs w:val="28"/>
              </w:rPr>
              <w:t xml:space="preserve">  Где </w:t>
            </w:r>
            <w:r w:rsidR="009A1F46" w:rsidRPr="00A17FB6">
              <w:rPr>
                <w:sz w:val="28"/>
                <w:szCs w:val="28"/>
                <w:lang w:val="en-US"/>
              </w:rPr>
              <w:t>path</w:t>
            </w:r>
            <w:r w:rsidR="009A1F46" w:rsidRPr="00A17FB6">
              <w:rPr>
                <w:sz w:val="28"/>
                <w:szCs w:val="28"/>
              </w:rPr>
              <w:t xml:space="preserve"> – полный путь к файлу рецепта.</w:t>
            </w:r>
            <w:r w:rsidR="009A1F46">
              <w:rPr>
                <w:sz w:val="28"/>
                <w:szCs w:val="28"/>
              </w:rPr>
              <w:t xml:space="preserve"> Подробное описание скриптов читайте в соответствующем руководстве</w:t>
            </w:r>
            <w:r w:rsidR="009A1F46">
              <w:rPr>
                <w:sz w:val="28"/>
                <w:szCs w:val="28"/>
              </w:rPr>
              <w:br/>
            </w:r>
          </w:p>
        </w:tc>
      </w:tr>
    </w:tbl>
    <w:p w:rsidR="00A17FB6" w:rsidRDefault="00A17FB6" w:rsidP="0052639F">
      <w:pPr>
        <w:pStyle w:val="1"/>
        <w:spacing w:line="360" w:lineRule="auto"/>
        <w:jc w:val="both"/>
        <w:rPr>
          <w:b/>
        </w:rPr>
      </w:pPr>
    </w:p>
    <w:p w:rsidR="00A17FB6" w:rsidRDefault="00A17FB6">
      <w:pPr>
        <w:spacing w:after="0" w:line="240" w:lineRule="auto"/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</w:rPr>
      </w:pPr>
      <w:r>
        <w:rPr>
          <w:b/>
        </w:rPr>
        <w:br w:type="page"/>
      </w:r>
    </w:p>
    <w:p w:rsidR="002159AA" w:rsidRPr="009F1266" w:rsidRDefault="002159AA" w:rsidP="0052639F">
      <w:pPr>
        <w:pStyle w:val="1"/>
        <w:spacing w:line="360" w:lineRule="auto"/>
        <w:jc w:val="both"/>
        <w:rPr>
          <w:b/>
        </w:rPr>
      </w:pPr>
      <w:bookmarkStart w:id="23" w:name="_Toc94264125"/>
      <w:r w:rsidRPr="009F1266">
        <w:rPr>
          <w:b/>
        </w:rPr>
        <w:lastRenderedPageBreak/>
        <w:t>Приложение 2</w:t>
      </w:r>
      <w:r w:rsidR="004035F2" w:rsidRPr="009F1266">
        <w:rPr>
          <w:b/>
        </w:rPr>
        <w:t xml:space="preserve"> </w:t>
      </w:r>
      <w:r w:rsidRPr="009F1266">
        <w:rPr>
          <w:b/>
        </w:rPr>
        <w:t>Интерфейс окна настройки параметров технологических режимов</w:t>
      </w:r>
      <w:bookmarkEnd w:id="23"/>
      <w:r w:rsidRPr="009F1266">
        <w:rPr>
          <w:b/>
        </w:rPr>
        <w:t xml:space="preserve"> </w:t>
      </w:r>
    </w:p>
    <w:p w:rsidR="002159AA" w:rsidRPr="00D9145E" w:rsidRDefault="002159AA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159AA" w:rsidRPr="00D9145E" w:rsidRDefault="00346AA2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D86C168" wp14:editId="4D7F48A9">
            <wp:extent cx="5865495" cy="4152265"/>
            <wp:effectExtent l="0" t="0" r="190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38E" w:rsidRPr="00D9145E" w:rsidRDefault="0037238E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2159AA" w:rsidRPr="00D9145E" w:rsidRDefault="002159AA" w:rsidP="0052639F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В левой части окна расположен список технологических режимов. В окне настроек технологического режима отображаются параметры для выделенного тех-режима. Для того, чтобы загрузить параметры того или иного тех-режима в лазер необходимо поставить галочку в чекбокс возле нужного тех-режима и нажать кнопку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b/>
          <w:sz w:val="28"/>
          <w:szCs w:val="28"/>
        </w:rPr>
        <w:t>Выбрать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>.</w:t>
      </w:r>
    </w:p>
    <w:p w:rsidR="0037238E" w:rsidRPr="006A603F" w:rsidRDefault="002159AA" w:rsidP="0052639F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Для того чтобы добавить новый тех-режим необходимо нажать кнопку </w:t>
      </w:r>
      <w:r w:rsidR="0076440D">
        <w:rPr>
          <w:rFonts w:asciiTheme="minorHAnsi" w:hAnsiTheme="minorHAnsi"/>
          <w:sz w:val="28"/>
          <w:szCs w:val="28"/>
        </w:rPr>
        <w:t>«</w:t>
      </w:r>
      <w:r w:rsidRPr="00D9145E">
        <w:rPr>
          <w:rFonts w:asciiTheme="minorHAnsi" w:hAnsiTheme="minorHAnsi"/>
          <w:b/>
          <w:sz w:val="28"/>
          <w:szCs w:val="28"/>
        </w:rPr>
        <w:t>+</w:t>
      </w:r>
      <w:r w:rsidR="0076440D">
        <w:rPr>
          <w:rFonts w:asciiTheme="minorHAnsi" w:hAnsiTheme="minorHAnsi"/>
          <w:sz w:val="28"/>
          <w:szCs w:val="28"/>
        </w:rPr>
        <w:t>»</w:t>
      </w:r>
      <w:r w:rsidRPr="00D9145E">
        <w:rPr>
          <w:rFonts w:asciiTheme="minorHAnsi" w:hAnsiTheme="minorHAnsi"/>
          <w:sz w:val="28"/>
          <w:szCs w:val="28"/>
        </w:rPr>
        <w:t xml:space="preserve"> над списком тех-режимов. </w:t>
      </w:r>
      <w:r w:rsidR="0037238E" w:rsidRPr="00D9145E">
        <w:rPr>
          <w:rFonts w:asciiTheme="minorHAnsi" w:hAnsiTheme="minorHAnsi"/>
          <w:sz w:val="28"/>
          <w:szCs w:val="28"/>
        </w:rPr>
        <w:t xml:space="preserve">Новый тех-режим будет копией текущего выделенного тех-режима. Для тех-режимов можно задавать и редактировать название. </w:t>
      </w:r>
      <w:r w:rsidR="006A603F" w:rsidRPr="006A603F">
        <w:rPr>
          <w:rFonts w:asciiTheme="minorHAnsi" w:hAnsiTheme="minorHAnsi"/>
          <w:sz w:val="28"/>
          <w:szCs w:val="28"/>
        </w:rPr>
        <w:t>Кроме того,</w:t>
      </w:r>
      <w:r w:rsidR="006A603F">
        <w:rPr>
          <w:rFonts w:asciiTheme="minorHAnsi" w:hAnsiTheme="minorHAnsi"/>
          <w:sz w:val="28"/>
          <w:szCs w:val="28"/>
        </w:rPr>
        <w:t xml:space="preserve"> для технологического режима можно задать значение полей Материал и Толщина. Программа формирует списки уникальных </w:t>
      </w:r>
      <w:r w:rsidR="006A603F">
        <w:rPr>
          <w:rFonts w:asciiTheme="minorHAnsi" w:hAnsiTheme="minorHAnsi"/>
          <w:sz w:val="28"/>
          <w:szCs w:val="28"/>
        </w:rPr>
        <w:lastRenderedPageBreak/>
        <w:t xml:space="preserve">значений данных полей и позволяет отображать режимы для выбранного материала и\или толщины, если их задать в выпадающих списках над списком техрежимов. По умолчанию технологические режимы в которых не установлено никакого значения также отображаются. Исправить это можно, установив галочку в </w:t>
      </w:r>
      <w:r w:rsidR="0076440D">
        <w:rPr>
          <w:rFonts w:asciiTheme="minorHAnsi" w:hAnsiTheme="minorHAnsi"/>
          <w:sz w:val="28"/>
          <w:szCs w:val="28"/>
        </w:rPr>
        <w:t>«</w:t>
      </w:r>
      <w:r w:rsidR="006A603F">
        <w:rPr>
          <w:rFonts w:asciiTheme="minorHAnsi" w:hAnsiTheme="minorHAnsi"/>
          <w:sz w:val="28"/>
          <w:szCs w:val="28"/>
        </w:rPr>
        <w:t>Скрыть незаданные</w:t>
      </w:r>
      <w:r w:rsidR="0076440D">
        <w:rPr>
          <w:rFonts w:asciiTheme="minorHAnsi" w:hAnsiTheme="minorHAnsi"/>
          <w:sz w:val="28"/>
          <w:szCs w:val="28"/>
        </w:rPr>
        <w:t>»</w:t>
      </w:r>
      <w:r w:rsidR="006A603F">
        <w:rPr>
          <w:rFonts w:asciiTheme="minorHAnsi" w:hAnsiTheme="minorHAnsi"/>
          <w:sz w:val="28"/>
          <w:szCs w:val="28"/>
        </w:rPr>
        <w:t xml:space="preserve">. </w:t>
      </w:r>
    </w:p>
    <w:p w:rsidR="0037238E" w:rsidRDefault="002159AA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 </w:t>
      </w:r>
      <w:r w:rsidR="0037238E" w:rsidRPr="00D9145E">
        <w:rPr>
          <w:rFonts w:asciiTheme="minorHAnsi" w:hAnsiTheme="minorHAnsi"/>
          <w:sz w:val="28"/>
          <w:szCs w:val="28"/>
        </w:rPr>
        <w:tab/>
        <w:t xml:space="preserve">Чтобы измененный тех-режим при следующем запуске программы сохранился, необходимо нажать кнопку </w:t>
      </w:r>
      <w:r w:rsidR="0076440D">
        <w:rPr>
          <w:rFonts w:asciiTheme="minorHAnsi" w:hAnsiTheme="minorHAnsi"/>
          <w:sz w:val="28"/>
          <w:szCs w:val="28"/>
        </w:rPr>
        <w:t>«</w:t>
      </w:r>
      <w:r w:rsidR="0037238E" w:rsidRPr="00D9145E">
        <w:rPr>
          <w:rFonts w:asciiTheme="minorHAnsi" w:hAnsiTheme="minorHAnsi"/>
          <w:b/>
          <w:sz w:val="28"/>
          <w:szCs w:val="28"/>
        </w:rPr>
        <w:t>Сохранить</w:t>
      </w:r>
      <w:r w:rsidR="0076440D">
        <w:rPr>
          <w:rFonts w:asciiTheme="minorHAnsi" w:hAnsiTheme="minorHAnsi"/>
          <w:sz w:val="28"/>
          <w:szCs w:val="28"/>
        </w:rPr>
        <w:t>»</w:t>
      </w:r>
      <w:r w:rsidR="0037238E" w:rsidRPr="00D9145E">
        <w:rPr>
          <w:rFonts w:asciiTheme="minorHAnsi" w:hAnsiTheme="minorHAnsi"/>
          <w:sz w:val="28"/>
          <w:szCs w:val="28"/>
        </w:rPr>
        <w:t xml:space="preserve">. Если поставить галочку в чекбоксе </w:t>
      </w:r>
      <w:r w:rsidR="0076440D">
        <w:rPr>
          <w:rFonts w:asciiTheme="minorHAnsi" w:hAnsiTheme="minorHAnsi"/>
          <w:sz w:val="28"/>
          <w:szCs w:val="28"/>
        </w:rPr>
        <w:t>«</w:t>
      </w:r>
      <w:r w:rsidR="0037238E" w:rsidRPr="00D9145E">
        <w:rPr>
          <w:rFonts w:asciiTheme="minorHAnsi" w:hAnsiTheme="minorHAnsi"/>
          <w:b/>
          <w:sz w:val="28"/>
          <w:szCs w:val="28"/>
        </w:rPr>
        <w:t>сохранить текущий режим по умолчанию</w:t>
      </w:r>
      <w:r w:rsidR="0076440D">
        <w:rPr>
          <w:rFonts w:asciiTheme="minorHAnsi" w:hAnsiTheme="minorHAnsi"/>
          <w:sz w:val="28"/>
          <w:szCs w:val="28"/>
        </w:rPr>
        <w:t>»</w:t>
      </w:r>
      <w:r w:rsidR="0037238E" w:rsidRPr="00D9145E">
        <w:rPr>
          <w:rFonts w:asciiTheme="minorHAnsi" w:hAnsiTheme="minorHAnsi"/>
          <w:sz w:val="28"/>
          <w:szCs w:val="28"/>
        </w:rPr>
        <w:t xml:space="preserve">, то при следующем запуске программы сразу </w:t>
      </w:r>
      <w:r w:rsidR="005B233E" w:rsidRPr="00D9145E">
        <w:rPr>
          <w:rFonts w:asciiTheme="minorHAnsi" w:hAnsiTheme="minorHAnsi"/>
          <w:sz w:val="28"/>
          <w:szCs w:val="28"/>
        </w:rPr>
        <w:t>будет</w:t>
      </w:r>
      <w:r w:rsidR="0037238E" w:rsidRPr="00D9145E">
        <w:rPr>
          <w:rFonts w:asciiTheme="minorHAnsi" w:hAnsiTheme="minorHAnsi"/>
          <w:sz w:val="28"/>
          <w:szCs w:val="28"/>
        </w:rPr>
        <w:t xml:space="preserve"> выбран данный тех-режим.</w:t>
      </w:r>
    </w:p>
    <w:p w:rsidR="0058342D" w:rsidRPr="00D9145E" w:rsidRDefault="0058342D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>В зависимости от конфигурации системы и подключенного оборудования окно технологических режимов может иметь различное количество настроечных вкладок, отличаться по виду или набору параметров.</w:t>
      </w:r>
    </w:p>
    <w:p w:rsidR="002159AA" w:rsidRPr="00D9145E" w:rsidRDefault="0037238E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 </w:t>
      </w:r>
    </w:p>
    <w:p w:rsidR="00363230" w:rsidRPr="00D9145E" w:rsidRDefault="00363230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D33EB8" w:rsidRDefault="00D33EB8" w:rsidP="0052639F">
      <w:pPr>
        <w:spacing w:after="0" w:line="240" w:lineRule="auto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br w:type="page"/>
      </w:r>
    </w:p>
    <w:p w:rsidR="00372D3C" w:rsidRPr="00D9145E" w:rsidRDefault="00372D3C" w:rsidP="0052639F">
      <w:pPr>
        <w:pStyle w:val="a3"/>
        <w:spacing w:line="360" w:lineRule="auto"/>
        <w:jc w:val="both"/>
        <w:rPr>
          <w:rFonts w:asciiTheme="minorHAnsi" w:hAnsiTheme="minorHAnsi"/>
          <w:b/>
          <w:i/>
          <w:sz w:val="28"/>
          <w:szCs w:val="28"/>
        </w:rPr>
      </w:pPr>
      <w:r w:rsidRPr="00D9145E">
        <w:rPr>
          <w:rFonts w:asciiTheme="minorHAnsi" w:hAnsiTheme="minorHAnsi"/>
          <w:b/>
          <w:i/>
          <w:sz w:val="28"/>
          <w:szCs w:val="28"/>
        </w:rPr>
        <w:lastRenderedPageBreak/>
        <w:t>Вкладка Контроллер</w:t>
      </w:r>
    </w:p>
    <w:p w:rsidR="00372D3C" w:rsidRPr="00D9145E" w:rsidRDefault="00372D3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372D3C" w:rsidRPr="00D9145E" w:rsidRDefault="00346AA2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ED1EC" wp14:editId="2DA9D9CA">
            <wp:extent cx="2724150" cy="2886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889" t="13304" r="17668" b="17190"/>
                    <a:stretch/>
                  </pic:blipFill>
                  <pic:spPr bwMode="auto">
                    <a:xfrm>
                      <a:off x="0" y="0"/>
                      <a:ext cx="27241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42D" w:rsidRDefault="00372D3C" w:rsidP="0052639F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 xml:space="preserve">Данная вкладка служит для задания скоростей. Если в тексте задания не </w:t>
      </w:r>
      <w:r w:rsidR="006A603F" w:rsidRPr="00D9145E">
        <w:rPr>
          <w:rFonts w:asciiTheme="minorHAnsi" w:hAnsiTheme="minorHAnsi"/>
          <w:sz w:val="28"/>
          <w:szCs w:val="28"/>
        </w:rPr>
        <w:t>заданы</w:t>
      </w:r>
      <w:r w:rsidRPr="00D9145E">
        <w:rPr>
          <w:rFonts w:asciiTheme="minorHAnsi" w:hAnsiTheme="minorHAnsi"/>
          <w:sz w:val="28"/>
          <w:szCs w:val="28"/>
        </w:rPr>
        <w:t xml:space="preserve"> скорости резки, то будут использоваться скорости с этой вкладки. Также тут задаются скорости холостого хода. </w:t>
      </w:r>
    </w:p>
    <w:p w:rsidR="00372D3C" w:rsidRPr="00D9145E" w:rsidRDefault="0058342D" w:rsidP="0052639F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Следует также учитывать, что команда смены технологических режимов также </w:t>
      </w:r>
      <w:r w:rsidR="008728D2">
        <w:rPr>
          <w:rFonts w:asciiTheme="minorHAnsi" w:hAnsiTheme="minorHAnsi"/>
          <w:sz w:val="28"/>
          <w:szCs w:val="28"/>
        </w:rPr>
        <w:t xml:space="preserve">переназначает </w:t>
      </w:r>
      <w:r>
        <w:rPr>
          <w:rFonts w:asciiTheme="minorHAnsi" w:hAnsiTheme="minorHAnsi"/>
          <w:sz w:val="28"/>
          <w:szCs w:val="28"/>
        </w:rPr>
        <w:t>все скорости</w:t>
      </w:r>
      <w:r w:rsidR="008728D2">
        <w:rPr>
          <w:rFonts w:asciiTheme="minorHAnsi" w:hAnsiTheme="minorHAnsi"/>
          <w:sz w:val="28"/>
          <w:szCs w:val="28"/>
        </w:rPr>
        <w:t xml:space="preserve"> проекта УП</w:t>
      </w:r>
      <w:r>
        <w:rPr>
          <w:rFonts w:asciiTheme="minorHAnsi" w:hAnsiTheme="minorHAnsi"/>
          <w:sz w:val="28"/>
          <w:szCs w:val="28"/>
        </w:rPr>
        <w:t>.</w:t>
      </w:r>
    </w:p>
    <w:p w:rsidR="00372D3C" w:rsidRPr="00D9145E" w:rsidRDefault="00372D3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D33EB8" w:rsidRDefault="00D33EB8" w:rsidP="0052639F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372D3C" w:rsidRPr="00D9145E" w:rsidRDefault="00372D3C" w:rsidP="0052639F">
      <w:pPr>
        <w:pStyle w:val="a3"/>
        <w:spacing w:line="360" w:lineRule="auto"/>
        <w:jc w:val="both"/>
        <w:rPr>
          <w:rFonts w:asciiTheme="minorHAnsi" w:hAnsiTheme="minorHAnsi"/>
          <w:b/>
          <w:i/>
          <w:sz w:val="28"/>
          <w:szCs w:val="28"/>
        </w:rPr>
      </w:pPr>
      <w:r w:rsidRPr="00D9145E">
        <w:rPr>
          <w:rFonts w:asciiTheme="minorHAnsi" w:hAnsiTheme="minorHAnsi"/>
          <w:b/>
          <w:i/>
          <w:sz w:val="28"/>
          <w:szCs w:val="28"/>
        </w:rPr>
        <w:lastRenderedPageBreak/>
        <w:t>Вкладка Врезка</w:t>
      </w:r>
    </w:p>
    <w:p w:rsidR="00372D3C" w:rsidRPr="00D9145E" w:rsidRDefault="00372D3C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372D3C" w:rsidRPr="00D9145E" w:rsidRDefault="00346AA2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8C0FFF" wp14:editId="7D6DEB2B">
            <wp:extent cx="5038725" cy="2466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3C" w:rsidRPr="00D9145E" w:rsidRDefault="0058342D" w:rsidP="0052639F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Вкладка содержит</w:t>
      </w:r>
      <w:r w:rsidR="00372D3C" w:rsidRPr="00D9145E">
        <w:rPr>
          <w:rFonts w:asciiTheme="minorHAnsi" w:hAnsiTheme="minorHAnsi"/>
          <w:sz w:val="28"/>
          <w:szCs w:val="28"/>
        </w:rPr>
        <w:t xml:space="preserve"> параметры врезки. Врезкой считается время, заданное параметром </w:t>
      </w:r>
      <w:r w:rsidR="0076440D">
        <w:rPr>
          <w:rFonts w:asciiTheme="minorHAnsi" w:hAnsiTheme="minorHAnsi"/>
          <w:sz w:val="28"/>
          <w:szCs w:val="28"/>
        </w:rPr>
        <w:t>«</w:t>
      </w:r>
      <w:r w:rsidR="00372D3C" w:rsidRPr="00D9145E">
        <w:rPr>
          <w:rFonts w:asciiTheme="minorHAnsi" w:hAnsiTheme="minorHAnsi"/>
          <w:b/>
          <w:sz w:val="28"/>
          <w:szCs w:val="28"/>
        </w:rPr>
        <w:t>Время на врезку</w:t>
      </w:r>
      <w:r w:rsidR="0076440D">
        <w:rPr>
          <w:rFonts w:asciiTheme="minorHAnsi" w:hAnsiTheme="minorHAnsi"/>
          <w:sz w:val="28"/>
          <w:szCs w:val="28"/>
        </w:rPr>
        <w:t>»</w:t>
      </w:r>
      <w:r w:rsidR="00372D3C" w:rsidRPr="00D9145E">
        <w:rPr>
          <w:rFonts w:asciiTheme="minorHAnsi" w:hAnsiTheme="minorHAnsi"/>
          <w:sz w:val="28"/>
          <w:szCs w:val="28"/>
        </w:rPr>
        <w:t xml:space="preserve"> после включения</w:t>
      </w:r>
      <w:r w:rsidR="005B233E" w:rsidRPr="00D9145E">
        <w:rPr>
          <w:rFonts w:asciiTheme="minorHAnsi" w:hAnsiTheme="minorHAnsi"/>
          <w:sz w:val="28"/>
          <w:szCs w:val="28"/>
        </w:rPr>
        <w:t xml:space="preserve"> излучения</w:t>
      </w:r>
      <w:r w:rsidR="00372D3C" w:rsidRPr="00D9145E">
        <w:rPr>
          <w:rFonts w:asciiTheme="minorHAnsi" w:hAnsiTheme="minorHAnsi"/>
          <w:sz w:val="28"/>
          <w:szCs w:val="28"/>
        </w:rPr>
        <w:t xml:space="preserve"> лазера командой М63. В течение этого времени автоматически добавля</w:t>
      </w:r>
      <w:r>
        <w:rPr>
          <w:rFonts w:asciiTheme="minorHAnsi" w:hAnsiTheme="minorHAnsi"/>
          <w:sz w:val="28"/>
          <w:szCs w:val="28"/>
        </w:rPr>
        <w:t>ется пауза, и при необходимости</w:t>
      </w:r>
      <w:r w:rsidR="006A0A45" w:rsidRPr="00D9145E">
        <w:rPr>
          <w:rFonts w:asciiTheme="minorHAnsi" w:hAnsiTheme="minorHAnsi"/>
          <w:sz w:val="28"/>
          <w:szCs w:val="28"/>
        </w:rPr>
        <w:t xml:space="preserve"> будет меняться мощность излучения.</w:t>
      </w:r>
    </w:p>
    <w:p w:rsidR="006A0A45" w:rsidRPr="00D9145E" w:rsidRDefault="006A0A45" w:rsidP="0052639F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То есть если в тексте задания подряд идут команды включения излучения и передвижения, то установка после того как включит излучение будет стоять на месте в течение времени н</w:t>
      </w:r>
      <w:r w:rsidR="0058342D">
        <w:rPr>
          <w:rFonts w:asciiTheme="minorHAnsi" w:hAnsiTheme="minorHAnsi"/>
          <w:sz w:val="28"/>
          <w:szCs w:val="28"/>
        </w:rPr>
        <w:t>а врезку и только потом поедет.</w:t>
      </w:r>
    </w:p>
    <w:p w:rsidR="006A0A45" w:rsidRPr="00D9145E" w:rsidRDefault="006A0A45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D33EB8" w:rsidRDefault="00D33EB8" w:rsidP="0052639F">
      <w:pPr>
        <w:spacing w:after="0" w:line="240" w:lineRule="auto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br w:type="page"/>
      </w:r>
    </w:p>
    <w:p w:rsidR="006A0A45" w:rsidRPr="00D9145E" w:rsidRDefault="006A0A45" w:rsidP="0052639F">
      <w:pPr>
        <w:pStyle w:val="a3"/>
        <w:spacing w:line="360" w:lineRule="auto"/>
        <w:jc w:val="both"/>
        <w:rPr>
          <w:rFonts w:asciiTheme="minorHAnsi" w:hAnsiTheme="minorHAnsi"/>
          <w:b/>
          <w:i/>
          <w:sz w:val="28"/>
          <w:szCs w:val="28"/>
        </w:rPr>
      </w:pPr>
      <w:r w:rsidRPr="00D9145E">
        <w:rPr>
          <w:rFonts w:asciiTheme="minorHAnsi" w:hAnsiTheme="minorHAnsi"/>
          <w:b/>
          <w:i/>
          <w:sz w:val="28"/>
          <w:szCs w:val="28"/>
        </w:rPr>
        <w:lastRenderedPageBreak/>
        <w:t xml:space="preserve">Вкладка Задержки </w:t>
      </w:r>
    </w:p>
    <w:p w:rsidR="006A0A45" w:rsidRPr="00D9145E" w:rsidRDefault="006A0A45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372D3C" w:rsidRPr="00D9145E" w:rsidRDefault="00346AA2" w:rsidP="0052639F">
      <w:pPr>
        <w:pStyle w:val="a3"/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8EE7B7" wp14:editId="13AC8D31">
            <wp:extent cx="5143500" cy="3295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B8" w:rsidRDefault="006A0A45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D9145E">
        <w:rPr>
          <w:rFonts w:asciiTheme="minorHAnsi" w:hAnsiTheme="minorHAnsi"/>
          <w:sz w:val="28"/>
          <w:szCs w:val="28"/>
        </w:rPr>
        <w:t>Вкладка содержит параметр задержки на подачу газ</w:t>
      </w:r>
      <w:r w:rsidR="00EB6431">
        <w:rPr>
          <w:rFonts w:asciiTheme="minorHAnsi" w:hAnsiTheme="minorHAnsi"/>
          <w:sz w:val="28"/>
          <w:szCs w:val="28"/>
        </w:rPr>
        <w:t xml:space="preserve">ов </w:t>
      </w:r>
      <w:r w:rsidRPr="00D9145E">
        <w:rPr>
          <w:rFonts w:asciiTheme="minorHAnsi" w:hAnsiTheme="minorHAnsi"/>
          <w:sz w:val="28"/>
          <w:szCs w:val="28"/>
        </w:rPr>
        <w:t>(М65-М67)</w:t>
      </w:r>
      <w:r w:rsidR="0058342D">
        <w:rPr>
          <w:rFonts w:asciiTheme="minorHAnsi" w:hAnsiTheme="minorHAnsi"/>
          <w:sz w:val="28"/>
          <w:szCs w:val="28"/>
        </w:rPr>
        <w:t xml:space="preserve"> </w:t>
      </w:r>
      <w:r w:rsidR="0058342D" w:rsidRPr="00D9145E">
        <w:rPr>
          <w:rFonts w:asciiTheme="minorHAnsi" w:hAnsiTheme="minorHAnsi"/>
          <w:sz w:val="28"/>
          <w:szCs w:val="28"/>
        </w:rPr>
        <w:t xml:space="preserve">Также на данной вкладке задается пауза для перевода лазера из </w:t>
      </w:r>
      <w:r w:rsidR="00EB6431">
        <w:rPr>
          <w:rFonts w:asciiTheme="minorHAnsi" w:hAnsiTheme="minorHAnsi"/>
          <w:sz w:val="28"/>
          <w:szCs w:val="28"/>
        </w:rPr>
        <w:t>дежурного в рабочий режим (М64), если команда содержится в теле G-</w:t>
      </w:r>
      <w:r w:rsidR="00EB6431">
        <w:rPr>
          <w:rFonts w:asciiTheme="minorHAnsi" w:hAnsiTheme="minorHAnsi"/>
          <w:sz w:val="28"/>
          <w:szCs w:val="28"/>
          <w:lang w:val="en-US"/>
        </w:rPr>
        <w:t>code</w:t>
      </w:r>
      <w:r w:rsidR="00EB6431" w:rsidRPr="00EB6431">
        <w:rPr>
          <w:rFonts w:asciiTheme="minorHAnsi" w:hAnsiTheme="minorHAnsi"/>
          <w:sz w:val="28"/>
          <w:szCs w:val="28"/>
        </w:rPr>
        <w:t xml:space="preserve"> </w:t>
      </w:r>
      <w:r w:rsidR="00EB6431">
        <w:rPr>
          <w:rFonts w:asciiTheme="minorHAnsi" w:hAnsiTheme="minorHAnsi"/>
          <w:sz w:val="28"/>
          <w:szCs w:val="28"/>
        </w:rPr>
        <w:t>задания.</w:t>
      </w: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Pr="009F1266" w:rsidRDefault="004E3CEC" w:rsidP="004E3CEC">
      <w:pPr>
        <w:pStyle w:val="1"/>
        <w:spacing w:line="360" w:lineRule="auto"/>
        <w:jc w:val="both"/>
        <w:rPr>
          <w:b/>
        </w:rPr>
      </w:pPr>
      <w:bookmarkStart w:id="24" w:name="_Toc94264126"/>
      <w:r w:rsidRPr="009960DE">
        <w:rPr>
          <w:b/>
        </w:rPr>
        <w:lastRenderedPageBreak/>
        <w:t>Приложение 3 Программный модуль-скрипт несоосного следования поверхности</w:t>
      </w:r>
      <w:r>
        <w:rPr>
          <w:b/>
        </w:rPr>
        <w:t>.</w:t>
      </w:r>
      <w:bookmarkEnd w:id="24"/>
      <w:r w:rsidRPr="009F1266">
        <w:rPr>
          <w:b/>
        </w:rPr>
        <w:t xml:space="preserve"> </w:t>
      </w:r>
    </w:p>
    <w:p w:rsidR="004E3CEC" w:rsidRPr="00B75630" w:rsidRDefault="004E3CEC" w:rsidP="004E3CEC">
      <w:pPr>
        <w:ind w:firstLine="708"/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Данный программный модуль-скрипт (далее Скрипт) позволяет определить координаты поверхности обрабатываемой детали. В дальнейшем полученные данные позволяют лазерному комплексу работать на заданном пользователем зазоре между инструментом и обрабатываемой поверхностью. Данное техническое решение может использоваться в тех случаях, когда нет возможности использовать емкостной датчик. Например, при работе с неметаллическими материалами.</w:t>
      </w:r>
    </w:p>
    <w:p w:rsidR="004E3CEC" w:rsidRPr="00B75630" w:rsidRDefault="004E3CEC" w:rsidP="004E3CEC">
      <w:pPr>
        <w:ind w:firstLine="708"/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Скрипт использует оптический датчик положения со встроенной микропроцессорной системой управления LS5 производства НПЦ Призма. Датчик LS5 позволяет с высокой точностью измерять расстояние до контролируемого объекта без механического контакта с ним. В датчиках LS5 используется принцип триангуляции (см. рисунок 1.). Лазерный излучатель создает световую метку на поверхности объекта. Изображение световой метки проецируется на линейный КМОП-фотоприемник. При изменении расстояния от датчика до объекта происходит перемещение изображения световой метки в плоскости фотоприемника. Микропроцессор производит вычисление координат изображения. По координатам изображения точки определяется расстояние до объекта. В процессе измерений производится динамический контроль мощности отраженного света и подавление фоновых засветок.</w:t>
      </w:r>
    </w:p>
    <w:p w:rsidR="004E3CEC" w:rsidRPr="00B75630" w:rsidRDefault="004E3CEC" w:rsidP="004E3CEC">
      <w:pPr>
        <w:jc w:val="center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BFB3F51" wp14:editId="60B8C763">
            <wp:extent cx="2095500" cy="233997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4360" cy="23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C" w:rsidRPr="00B75630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Рис</w:t>
      </w:r>
      <w:r>
        <w:rPr>
          <w:rFonts w:ascii="Times New Roman" w:hAnsi="Times New Roman"/>
          <w:sz w:val="28"/>
        </w:rPr>
        <w:t>.</w:t>
      </w:r>
      <w:r w:rsidRPr="00B75630">
        <w:rPr>
          <w:rFonts w:ascii="Times New Roman" w:hAnsi="Times New Roman"/>
          <w:sz w:val="28"/>
        </w:rPr>
        <w:t xml:space="preserve"> 1. Устройство и принцип работы датчика </w:t>
      </w:r>
      <w:r w:rsidRPr="00B75630">
        <w:rPr>
          <w:rFonts w:ascii="Times New Roman" w:hAnsi="Times New Roman"/>
          <w:sz w:val="28"/>
          <w:lang w:val="en-US"/>
        </w:rPr>
        <w:t>LS</w:t>
      </w:r>
      <w:r w:rsidRPr="00B75630">
        <w:rPr>
          <w:rFonts w:ascii="Times New Roman" w:hAnsi="Times New Roman"/>
          <w:sz w:val="28"/>
        </w:rPr>
        <w:t>5</w:t>
      </w:r>
      <w:r w:rsidRPr="00B75630">
        <w:rPr>
          <w:rFonts w:ascii="Times New Roman" w:hAnsi="Times New Roman"/>
          <w:sz w:val="28"/>
        </w:rPr>
        <w:br w:type="page"/>
      </w:r>
    </w:p>
    <w:p w:rsidR="004E3CEC" w:rsidRPr="00B75630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lastRenderedPageBreak/>
        <w:t>Скрипт имеет следующие режима работы: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</w:rPr>
      </w:pPr>
      <w:r w:rsidRPr="00B75630">
        <w:rPr>
          <w:rFonts w:ascii="Times New Roman" w:hAnsi="Times New Roman" w:cs="Times New Roman"/>
          <w:b/>
          <w:sz w:val="28"/>
        </w:rPr>
        <w:t>Сканирование по одной точке</w:t>
      </w:r>
    </w:p>
    <w:p w:rsidR="004E3CEC" w:rsidRPr="00B75630" w:rsidRDefault="004E3CEC" w:rsidP="004E3CEC">
      <w:pPr>
        <w:pStyle w:val="ab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 xml:space="preserve">В данном случае предполагается, что поверхность ровная и горизонтальная. В таком случае для дальнейшей работы в заданной зоне будет использоваться одно единственное значение координаты поверхности материала вертикальной оси </w:t>
      </w:r>
      <w:r w:rsidRPr="00B75630">
        <w:rPr>
          <w:rFonts w:ascii="Times New Roman" w:hAnsi="Times New Roman" w:cs="Times New Roman"/>
          <w:sz w:val="28"/>
          <w:lang w:val="en-US"/>
        </w:rPr>
        <w:t>Z</w:t>
      </w:r>
      <w:r w:rsidRPr="00B75630">
        <w:rPr>
          <w:rFonts w:ascii="Times New Roman" w:hAnsi="Times New Roman" w:cs="Times New Roman"/>
          <w:sz w:val="28"/>
        </w:rPr>
        <w:t xml:space="preserve"> для работы лазерного комплекса;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4"/>
        </w:rPr>
      </w:pPr>
      <w:r w:rsidRPr="00B75630">
        <w:rPr>
          <w:rFonts w:ascii="Times New Roman" w:hAnsi="Times New Roman" w:cs="Times New Roman"/>
          <w:b/>
          <w:sz w:val="28"/>
        </w:rPr>
        <w:t>Сканирование по углам зоны</w:t>
      </w:r>
    </w:p>
    <w:p w:rsidR="004E3CEC" w:rsidRPr="00B75630" w:rsidRDefault="004E3CEC" w:rsidP="004E3CEC">
      <w:pPr>
        <w:pStyle w:val="ab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 xml:space="preserve">В данном случае предполагается, что поверхность ровная, но может иметь произвольный наклон. Проведя сканирование строится уравнение плоскости. Работая в зоне сканирования лазерный комплекс будет использовать свои горизонтальные координаты Х и У в реальном времени для получения значения координаты поверхности материала по вертикальной оси </w:t>
      </w:r>
      <w:r w:rsidRPr="00B75630">
        <w:rPr>
          <w:rFonts w:ascii="Times New Roman" w:hAnsi="Times New Roman" w:cs="Times New Roman"/>
          <w:sz w:val="28"/>
          <w:lang w:val="en-US"/>
        </w:rPr>
        <w:t>Z</w:t>
      </w:r>
      <w:r w:rsidRPr="00B75630">
        <w:rPr>
          <w:rFonts w:ascii="Times New Roman" w:hAnsi="Times New Roman" w:cs="Times New Roman"/>
          <w:sz w:val="28"/>
        </w:rPr>
        <w:t>;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b/>
          <w:sz w:val="24"/>
        </w:rPr>
      </w:pPr>
      <w:r w:rsidRPr="00B75630">
        <w:rPr>
          <w:rFonts w:ascii="Times New Roman" w:hAnsi="Times New Roman" w:cs="Times New Roman"/>
          <w:b/>
          <w:sz w:val="28"/>
        </w:rPr>
        <w:t>Сканирование окружности</w:t>
      </w:r>
    </w:p>
    <w:p w:rsidR="004E3CEC" w:rsidRPr="00B75630" w:rsidRDefault="004E3CEC" w:rsidP="004E3CEC">
      <w:pPr>
        <w:pStyle w:val="ab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Аналогично предыдущему режиму работы сканирование производится по 4 точкам окружности, которые являются точками касания окружности и описывающего ее прямоугольника зоны сканирования.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b/>
          <w:sz w:val="28"/>
        </w:rPr>
      </w:pPr>
      <w:r w:rsidRPr="00B75630">
        <w:rPr>
          <w:rFonts w:ascii="Times New Roman" w:hAnsi="Times New Roman" w:cs="Times New Roman"/>
          <w:b/>
          <w:sz w:val="28"/>
        </w:rPr>
        <w:t>Сканирование сеткой</w:t>
      </w:r>
    </w:p>
    <w:p w:rsidR="004E3CEC" w:rsidRPr="00B75630" w:rsidRDefault="004E3CEC" w:rsidP="004E3CEC">
      <w:pPr>
        <w:pStyle w:val="ab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 xml:space="preserve">Данный метод сканирования позволяет работать с изогнутыми и неровными поверхностями. При использовании данного метода сканирования в зоне сканирования параметрически задается сетка точек, которые последовательно считываются при помощи датчика. Впоследствии лазерный комплекс будет высчитывать значение координаты поверхности материала вертикальной оси </w:t>
      </w:r>
      <w:r w:rsidRPr="00B75630">
        <w:rPr>
          <w:rFonts w:ascii="Times New Roman" w:hAnsi="Times New Roman" w:cs="Times New Roman"/>
          <w:sz w:val="28"/>
          <w:lang w:val="en-US"/>
        </w:rPr>
        <w:t>Z</w:t>
      </w:r>
      <w:r w:rsidRPr="00B75630">
        <w:rPr>
          <w:rFonts w:ascii="Times New Roman" w:hAnsi="Times New Roman" w:cs="Times New Roman"/>
          <w:sz w:val="28"/>
        </w:rPr>
        <w:t xml:space="preserve"> по ближайшим точкам сетки. </w:t>
      </w: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 xml:space="preserve">Меньшее число снятых точек сокращает время работы Скрипта. В скрипте параметрически задаются все необходимые смещения – между инструментом и нулем датчика, а также между инструментом и точкой начала старта скрипта (необходимо при старте с некоторой реперной точки). Кроме того, задаются различные параметры для режимов работы, например, количество считываемых узлов по каждой из горизонтальных осей для сканирования сеткой. </w:t>
      </w:r>
    </w:p>
    <w:p w:rsidR="004E3CEC" w:rsidRPr="00B34C34" w:rsidRDefault="004E3CEC" w:rsidP="004E3CEC">
      <w:pPr>
        <w:pStyle w:val="2"/>
        <w:rPr>
          <w:sz w:val="28"/>
        </w:rPr>
      </w:pPr>
      <w:r>
        <w:rPr>
          <w:sz w:val="28"/>
        </w:rPr>
        <w:br w:type="page"/>
      </w:r>
      <w:bookmarkStart w:id="25" w:name="_Toc94264127"/>
      <w:r w:rsidRPr="00B34C34">
        <w:lastRenderedPageBreak/>
        <w:t>Пользовательский интерфейс скрипта</w:t>
      </w:r>
      <w:bookmarkEnd w:id="25"/>
    </w:p>
    <w:p w:rsidR="004E3CEC" w:rsidRDefault="004E3CEC" w:rsidP="004E3CE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Скрипт предназначен в первую очередь для работы под управлением основной программы, однако для сервисных нужд имеет собственный пользовательский интерфейс </w:t>
      </w:r>
      <w:r w:rsidRPr="00B75630">
        <w:rPr>
          <w:rFonts w:ascii="Times New Roman" w:hAnsi="Times New Roman"/>
          <w:sz w:val="28"/>
        </w:rPr>
        <w:t xml:space="preserve">(см. рисунок </w:t>
      </w:r>
      <w:r>
        <w:rPr>
          <w:rFonts w:ascii="Times New Roman" w:hAnsi="Times New Roman"/>
          <w:sz w:val="28"/>
        </w:rPr>
        <w:t>2</w:t>
      </w:r>
      <w:r w:rsidRPr="00B75630">
        <w:rPr>
          <w:rFonts w:ascii="Times New Roman" w:hAnsi="Times New Roman"/>
          <w:sz w:val="28"/>
        </w:rPr>
        <w:t>.).</w:t>
      </w:r>
    </w:p>
    <w:p w:rsidR="004E3CEC" w:rsidRDefault="004E3CEC" w:rsidP="004E3CEC">
      <w:pPr>
        <w:rPr>
          <w:rFonts w:ascii="Times New Roman" w:hAnsi="Times New Roman"/>
          <w:sz w:val="28"/>
        </w:rPr>
      </w:pPr>
    </w:p>
    <w:p w:rsidR="004E3CEC" w:rsidRDefault="004E3CEC" w:rsidP="004E3CEC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BC60D50" wp14:editId="67F98290">
            <wp:extent cx="5940425" cy="47732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C" w:rsidRPr="00B34C34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Рис</w:t>
      </w:r>
      <w:r>
        <w:rPr>
          <w:rFonts w:ascii="Times New Roman" w:hAnsi="Times New Roman"/>
          <w:sz w:val="28"/>
        </w:rPr>
        <w:t>.</w:t>
      </w:r>
      <w:r w:rsidRPr="00B7563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 w:rsidRPr="00B75630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Интерфейс скрипта</w:t>
      </w:r>
    </w:p>
    <w:p w:rsidR="004E3CEC" w:rsidRDefault="004E3CEC" w:rsidP="004E3CE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4E3CEC" w:rsidRPr="00B75630" w:rsidRDefault="004E3CEC" w:rsidP="004E3CEC">
      <w:pPr>
        <w:pStyle w:val="2"/>
      </w:pPr>
      <w:bookmarkStart w:id="26" w:name="_Toc94264128"/>
      <w:r w:rsidRPr="00B75630">
        <w:lastRenderedPageBreak/>
        <w:t>Алгоритм работы Скрипта</w:t>
      </w:r>
      <w:bookmarkEnd w:id="26"/>
    </w:p>
    <w:p w:rsidR="004E3CEC" w:rsidRPr="00B75630" w:rsidRDefault="004E3CEC" w:rsidP="004E3CEC">
      <w:pPr>
        <w:jc w:val="both"/>
        <w:rPr>
          <w:rFonts w:ascii="Times New Roman" w:hAnsi="Times New Roman"/>
          <w:b/>
          <w:sz w:val="36"/>
        </w:rPr>
      </w:pP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В своей работе скрипт выполняет следующую последовательность шагов: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Инициализация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Получение параметров от основной программы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Применение параметров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Получение команды на запуск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Запрос текущих координат станка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Ожидание ответа от основной программы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Составление списка точек траектории в зависимости от параметров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Выполнение движения со считыванием показаний датчика в каждой точке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Подготовка выходных данных</w:t>
      </w:r>
    </w:p>
    <w:p w:rsidR="004E3CEC" w:rsidRPr="00B75630" w:rsidRDefault="004E3CEC" w:rsidP="004E3CEC">
      <w:pPr>
        <w:pStyle w:val="ab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Отправка данных основной программе</w:t>
      </w: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Выполнение движения со считыванием показаний датчика в каждой точке происходит следующим образом для каждой точки:</w:t>
      </w:r>
    </w:p>
    <w:p w:rsidR="004E3CEC" w:rsidRPr="00B75630" w:rsidRDefault="004E3CEC" w:rsidP="004E3CEC">
      <w:pPr>
        <w:pStyle w:val="ab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Составление запроса на движение в следующую точку</w:t>
      </w:r>
    </w:p>
    <w:p w:rsidR="004E3CEC" w:rsidRPr="00B75630" w:rsidRDefault="004E3CEC" w:rsidP="004E3CEC">
      <w:pPr>
        <w:pStyle w:val="ab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Отправка запроса основной программе</w:t>
      </w:r>
    </w:p>
    <w:p w:rsidR="004E3CEC" w:rsidRPr="00B75630" w:rsidRDefault="004E3CEC" w:rsidP="004E3CEC">
      <w:pPr>
        <w:pStyle w:val="ab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Ожидание подтверждения получения запроса</w:t>
      </w:r>
    </w:p>
    <w:p w:rsidR="004E3CEC" w:rsidRPr="00B75630" w:rsidRDefault="004E3CEC" w:rsidP="004E3CEC">
      <w:pPr>
        <w:pStyle w:val="ab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Ожидание получения статуса окончания движения</w:t>
      </w:r>
    </w:p>
    <w:p w:rsidR="004E3CEC" w:rsidRPr="00B75630" w:rsidRDefault="004E3CEC" w:rsidP="004E3CEC">
      <w:pPr>
        <w:pStyle w:val="ab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Ожидание получения данных от датчика</w:t>
      </w: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Для всех ожиданий есть возможность установить максимальное время – таймаут, по прошествии которого крипт остановит работу и перейдет в состояние ошибки.</w:t>
      </w:r>
    </w:p>
    <w:p w:rsidR="004E3CEC" w:rsidRPr="00B75630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br w:type="page"/>
      </w:r>
    </w:p>
    <w:p w:rsidR="004E3CEC" w:rsidRPr="00B75630" w:rsidRDefault="004E3CEC" w:rsidP="004E3CEC">
      <w:pPr>
        <w:pStyle w:val="2"/>
      </w:pPr>
      <w:bookmarkStart w:id="27" w:name="_Toc94264129"/>
      <w:r w:rsidRPr="00B75630">
        <w:lastRenderedPageBreak/>
        <w:t>Диаграмма состояний скрипта</w:t>
      </w:r>
      <w:bookmarkEnd w:id="27"/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noProof/>
          <w:lang w:eastAsia="ru-RU"/>
        </w:rPr>
        <w:drawing>
          <wp:inline distT="0" distB="0" distL="0" distR="0" wp14:anchorId="6A12B99C" wp14:editId="6B6773B4">
            <wp:extent cx="7484930" cy="4210123"/>
            <wp:effectExtent l="0" t="952" r="952" b="95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5281" cy="423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Рис</w:t>
      </w:r>
      <w:r>
        <w:rPr>
          <w:rFonts w:ascii="Times New Roman" w:hAnsi="Times New Roman"/>
          <w:sz w:val="28"/>
        </w:rPr>
        <w:t>.</w:t>
      </w:r>
      <w:r w:rsidRPr="00B7563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 w:rsidRPr="00B75630">
        <w:rPr>
          <w:rFonts w:ascii="Times New Roman" w:hAnsi="Times New Roman"/>
          <w:sz w:val="28"/>
        </w:rPr>
        <w:t>. Диаграмма состояний скрипта</w:t>
      </w:r>
    </w:p>
    <w:p w:rsidR="004E3CEC" w:rsidRPr="00B75630" w:rsidRDefault="004E3CEC" w:rsidP="004E3CEC">
      <w:pPr>
        <w:pStyle w:val="2"/>
      </w:pPr>
      <w:bookmarkStart w:id="28" w:name="_Toc94264130"/>
      <w:r w:rsidRPr="00B75630">
        <w:lastRenderedPageBreak/>
        <w:t>Протокол обмена данными между скриптом и основной программой</w:t>
      </w:r>
      <w:bookmarkEnd w:id="28"/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 xml:space="preserve">Для связи с основной программой Скрипт использует несколько </w:t>
      </w:r>
      <w:r w:rsidRPr="00B75630">
        <w:rPr>
          <w:rFonts w:ascii="Times New Roman" w:hAnsi="Times New Roman"/>
          <w:sz w:val="28"/>
          <w:lang w:val="en-US"/>
        </w:rPr>
        <w:t>TCP</w:t>
      </w:r>
      <w:r w:rsidRPr="00B75630">
        <w:rPr>
          <w:rFonts w:ascii="Times New Roman" w:hAnsi="Times New Roman"/>
          <w:sz w:val="28"/>
        </w:rPr>
        <w:t xml:space="preserve"> – соединений. Соединения работают по принципу master-</w:t>
      </w:r>
      <w:r w:rsidRPr="00B75630">
        <w:rPr>
          <w:rFonts w:ascii="Times New Roman" w:hAnsi="Times New Roman"/>
          <w:sz w:val="28"/>
          <w:lang w:val="en-US"/>
        </w:rPr>
        <w:t>slave</w:t>
      </w:r>
      <w:r w:rsidRPr="00B75630">
        <w:rPr>
          <w:rFonts w:ascii="Times New Roman" w:hAnsi="Times New Roman"/>
          <w:sz w:val="28"/>
        </w:rPr>
        <w:t>. Только главное устройство имеет право отправлять запросы, в то время как ведомое обязано ответить на запрос в заданное время. Для организации двусторонней передачи запросов используется два канала связи.</w:t>
      </w: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 xml:space="preserve"> Каждая посылка содержит следующие поля:</w:t>
      </w:r>
    </w:p>
    <w:p w:rsidR="004E3CEC" w:rsidRPr="00B75630" w:rsidRDefault="004E3CEC" w:rsidP="004E3CEC">
      <w:pPr>
        <w:pStyle w:val="ab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  <w:lang w:val="en-US"/>
        </w:rPr>
        <w:t>quint</w:t>
      </w:r>
      <w:r w:rsidRPr="00B75630">
        <w:rPr>
          <w:rFonts w:ascii="Times New Roman" w:hAnsi="Times New Roman" w:cs="Times New Roman"/>
          <w:sz w:val="28"/>
        </w:rPr>
        <w:t>32 общее количество байт посылки</w:t>
      </w:r>
    </w:p>
    <w:p w:rsidR="004E3CEC" w:rsidRPr="00B75630" w:rsidRDefault="004E3CEC" w:rsidP="004E3CEC">
      <w:pPr>
        <w:pStyle w:val="ab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  <w:lang w:val="en-US"/>
        </w:rPr>
        <w:t>quint</w:t>
      </w:r>
      <w:r w:rsidRPr="00B75630">
        <w:rPr>
          <w:rFonts w:ascii="Times New Roman" w:hAnsi="Times New Roman" w:cs="Times New Roman"/>
          <w:sz w:val="28"/>
        </w:rPr>
        <w:t>64 идентификационный номер сообщения</w:t>
      </w:r>
    </w:p>
    <w:p w:rsidR="004E3CEC" w:rsidRPr="00B75630" w:rsidRDefault="004E3CEC" w:rsidP="004E3CEC">
      <w:pPr>
        <w:pStyle w:val="ab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B75630">
        <w:rPr>
          <w:rFonts w:ascii="Times New Roman" w:hAnsi="Times New Roman" w:cs="Times New Roman"/>
          <w:sz w:val="28"/>
        </w:rPr>
        <w:t>само сообщение</w:t>
      </w: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Ведомое устройство должно отвечать на команды главного с тем-же самым идентификационным номером сообщения.</w:t>
      </w: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 xml:space="preserve">Сообщения представляют собой текст в формате </w:t>
      </w:r>
      <w:r>
        <w:rPr>
          <w:rFonts w:ascii="Times New Roman" w:hAnsi="Times New Roman"/>
          <w:sz w:val="28"/>
          <w:lang w:val="en-US"/>
        </w:rPr>
        <w:t>js</w:t>
      </w:r>
      <w:r w:rsidRPr="00B75630">
        <w:rPr>
          <w:rFonts w:ascii="Times New Roman" w:hAnsi="Times New Roman"/>
          <w:sz w:val="28"/>
          <w:lang w:val="en-US"/>
        </w:rPr>
        <w:t>on</w:t>
      </w:r>
      <w:r w:rsidRPr="00B75630">
        <w:rPr>
          <w:rFonts w:ascii="Times New Roman" w:hAnsi="Times New Roman"/>
          <w:sz w:val="28"/>
        </w:rPr>
        <w:t xml:space="preserve">. </w:t>
      </w:r>
    </w:p>
    <w:p w:rsidR="004E3CEC" w:rsidRPr="00B75630" w:rsidRDefault="004E3CEC" w:rsidP="004E3CEC">
      <w:pPr>
        <w:jc w:val="both"/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В случае отсутствия ответа предусмотрена возможна повторная отправка запроса.</w:t>
      </w:r>
    </w:p>
    <w:p w:rsidR="004E3CEC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br w:type="page"/>
      </w:r>
    </w:p>
    <w:p w:rsidR="004E3CEC" w:rsidRPr="004A5DC6" w:rsidRDefault="004E3CEC" w:rsidP="004E3CEC">
      <w:pPr>
        <w:pStyle w:val="2"/>
      </w:pPr>
      <w:bookmarkStart w:id="29" w:name="_Toc94264131"/>
      <w:r w:rsidRPr="004A5DC6">
        <w:lastRenderedPageBreak/>
        <w:t>Параметры скрипта</w:t>
      </w:r>
      <w:bookmarkEnd w:id="29"/>
    </w:p>
    <w:p w:rsidR="004E3CEC" w:rsidRPr="004A5DC6" w:rsidRDefault="004E3CEC" w:rsidP="004E3CE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Группа параметров </w:t>
      </w:r>
      <w:r>
        <w:rPr>
          <w:rFonts w:ascii="Times New Roman" w:hAnsi="Times New Roman"/>
          <w:sz w:val="28"/>
          <w:lang w:val="en-US"/>
        </w:rPr>
        <w:t>Connection</w:t>
      </w:r>
      <w:r w:rsidRPr="00F179E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Settings</w:t>
      </w:r>
      <w:r>
        <w:rPr>
          <w:rFonts w:ascii="Times New Roman" w:hAnsi="Times New Roman"/>
          <w:sz w:val="28"/>
        </w:rPr>
        <w:t>:</w:t>
      </w:r>
    </w:p>
    <w:p w:rsidR="004E3CEC" w:rsidRPr="004A5DC6" w:rsidRDefault="004E3CEC" w:rsidP="004E3CEC">
      <w:pPr>
        <w:pStyle w:val="ab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  <w:lang w:val="en-US"/>
        </w:rPr>
        <w:t>ClientIP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lang w:val="en-US"/>
        </w:rPr>
        <w:t>IP</w:t>
      </w:r>
      <w:r w:rsidRPr="004A5DC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адрес по которому Скрипт будет обращаться к основной программе для запросов движения и статуса лазерного комплекса;</w:t>
      </w:r>
    </w:p>
    <w:p w:rsidR="004E3CEC" w:rsidRPr="004A5DC6" w:rsidRDefault="004E3CEC" w:rsidP="004E3CEC">
      <w:pPr>
        <w:pStyle w:val="ab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  <w:lang w:val="en-US"/>
        </w:rPr>
        <w:t>ClientPort</w:t>
      </w:r>
      <w:r>
        <w:rPr>
          <w:rFonts w:ascii="Times New Roman" w:hAnsi="Times New Roman" w:cs="Times New Roman"/>
          <w:sz w:val="28"/>
        </w:rPr>
        <w:t xml:space="preserve"> – номер порта по которому Скрипт будет обращаться к основной программе для запросов движения и статуса лазерного комплекса;</w:t>
      </w:r>
    </w:p>
    <w:p w:rsidR="004E3CEC" w:rsidRPr="004A5DC6" w:rsidRDefault="004E3CEC" w:rsidP="004E3CEC">
      <w:pPr>
        <w:pStyle w:val="ab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  <w:lang w:val="en-US"/>
        </w:rPr>
        <w:t>ServerIp</w:t>
      </w:r>
      <w:r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  <w:lang w:val="en-US"/>
        </w:rPr>
        <w:t>IP</w:t>
      </w:r>
      <w:r w:rsidRPr="004A5DC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адрес по которому основная программа будет отправлять запросы скрипту;</w:t>
      </w:r>
    </w:p>
    <w:p w:rsidR="004E3CEC" w:rsidRPr="004A5DC6" w:rsidRDefault="004E3CEC" w:rsidP="004E3CEC">
      <w:pPr>
        <w:pStyle w:val="ab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  <w:lang w:val="en-US"/>
        </w:rPr>
        <w:t>ServerPort</w:t>
      </w:r>
      <w:r w:rsidRPr="004A5DC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номер порта по которому основная программа будет отправлять запросы скрипту;</w:t>
      </w:r>
    </w:p>
    <w:p w:rsidR="004E3CEC" w:rsidRPr="000D4A95" w:rsidRDefault="004E3CEC" w:rsidP="004E3CEC">
      <w:pPr>
        <w:pStyle w:val="ab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  <w:lang w:val="en-US"/>
        </w:rPr>
        <w:t>LogIP</w:t>
      </w: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lang w:val="en-US"/>
        </w:rPr>
        <w:t>IP</w:t>
      </w:r>
      <w:r w:rsidRPr="004A5DC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адрес по которому будут отправляться логи скрипта;</w:t>
      </w:r>
    </w:p>
    <w:p w:rsidR="004E3CEC" w:rsidRPr="000D4A95" w:rsidRDefault="004E3CEC" w:rsidP="004E3CEC">
      <w:pPr>
        <w:pStyle w:val="ab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  <w:lang w:val="en-US"/>
        </w:rPr>
        <w:t>LogPort</w:t>
      </w:r>
      <w:r>
        <w:rPr>
          <w:rFonts w:ascii="Times New Roman" w:hAnsi="Times New Roman" w:cs="Times New Roman"/>
          <w:sz w:val="28"/>
        </w:rPr>
        <w:t>– порт по которому будут отправляться логи скрипта</w:t>
      </w:r>
    </w:p>
    <w:p w:rsidR="004E3CEC" w:rsidRPr="000D4A95" w:rsidRDefault="004E3CEC" w:rsidP="004E3CEC">
      <w:pPr>
        <w:pStyle w:val="ab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  <w:lang w:val="en-US"/>
        </w:rPr>
        <w:t>UseClient</w:t>
      </w:r>
      <w:r>
        <w:rPr>
          <w:rFonts w:ascii="Times New Roman" w:hAnsi="Times New Roman" w:cs="Times New Roman"/>
          <w:sz w:val="28"/>
        </w:rPr>
        <w:t>– определяет  будет ли использоваться канал связи по которому Скрипт будет обращаться к основной программе для запросов движения и статуса лазерного комплекса</w:t>
      </w:r>
      <w:r w:rsidRPr="000D4A95">
        <w:rPr>
          <w:rFonts w:ascii="Times New Roman" w:hAnsi="Times New Roman" w:cs="Times New Roman"/>
          <w:sz w:val="28"/>
        </w:rPr>
        <w:t>;</w:t>
      </w:r>
    </w:p>
    <w:p w:rsidR="004E3CEC" w:rsidRPr="000D4A95" w:rsidRDefault="004E3CEC" w:rsidP="004E3CEC">
      <w:pPr>
        <w:pStyle w:val="ab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  <w:lang w:val="en-US"/>
        </w:rPr>
        <w:t>UseLog</w:t>
      </w:r>
      <w:r w:rsidRPr="000D4A95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определяет будут ли отправляться логи скрипта</w:t>
      </w:r>
      <w:r w:rsidRPr="000D4A95">
        <w:rPr>
          <w:rFonts w:ascii="Times New Roman" w:hAnsi="Times New Roman" w:cs="Times New Roman"/>
          <w:sz w:val="28"/>
        </w:rPr>
        <w:t>;</w:t>
      </w:r>
    </w:p>
    <w:p w:rsidR="004E3CEC" w:rsidRPr="000D4A95" w:rsidRDefault="004E3CEC" w:rsidP="004E3CE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Группа параметров </w:t>
      </w:r>
      <w:r>
        <w:rPr>
          <w:rFonts w:ascii="Times New Roman" w:hAnsi="Times New Roman"/>
          <w:sz w:val="28"/>
          <w:lang w:val="en-US"/>
        </w:rPr>
        <w:t>ScriptStngs</w:t>
      </w:r>
      <w:r>
        <w:rPr>
          <w:rFonts w:ascii="Times New Roman" w:hAnsi="Times New Roman"/>
          <w:sz w:val="28"/>
        </w:rPr>
        <w:t>: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>Тип сканирования</w:t>
      </w:r>
      <w:r w:rsidRPr="00E43E1E">
        <w:rPr>
          <w:rFonts w:ascii="Times New Roman" w:hAnsi="Times New Roman" w:cs="Times New Roman"/>
          <w:sz w:val="28"/>
        </w:rPr>
        <w:t xml:space="preserve"> – выбор типа сканирования;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>Смещение датчика Х</w:t>
      </w:r>
      <w:r w:rsidRPr="00E43E1E">
        <w:rPr>
          <w:rFonts w:ascii="Times New Roman" w:hAnsi="Times New Roman" w:cs="Times New Roman"/>
          <w:sz w:val="28"/>
        </w:rPr>
        <w:t xml:space="preserve"> – смещение между точкой нуля датчика и точкой фокуса резки по координате </w:t>
      </w:r>
      <w:r w:rsidRPr="00E43E1E">
        <w:rPr>
          <w:rFonts w:ascii="Times New Roman" w:hAnsi="Times New Roman" w:cs="Times New Roman"/>
          <w:sz w:val="28"/>
          <w:lang w:val="en-US"/>
        </w:rPr>
        <w:t>X</w:t>
      </w:r>
      <w:r w:rsidRPr="00E43E1E">
        <w:rPr>
          <w:rFonts w:ascii="Times New Roman" w:hAnsi="Times New Roman" w:cs="Times New Roman"/>
          <w:sz w:val="28"/>
        </w:rPr>
        <w:t>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 xml:space="preserve">Смещение датчика </w:t>
      </w:r>
      <w:r w:rsidRPr="00E43E1E">
        <w:rPr>
          <w:rFonts w:ascii="Times New Roman" w:hAnsi="Times New Roman" w:cs="Times New Roman"/>
          <w:b/>
          <w:sz w:val="28"/>
          <w:lang w:val="en-US"/>
        </w:rPr>
        <w:t>Y</w:t>
      </w:r>
      <w:r w:rsidRPr="00E43E1E">
        <w:rPr>
          <w:rFonts w:ascii="Times New Roman" w:hAnsi="Times New Roman" w:cs="Times New Roman"/>
          <w:sz w:val="28"/>
        </w:rPr>
        <w:t xml:space="preserve">– смещение между точкой нуля датчика и точкой фокуса резки по координате </w:t>
      </w:r>
      <w:r w:rsidRPr="00E43E1E">
        <w:rPr>
          <w:rFonts w:ascii="Times New Roman" w:hAnsi="Times New Roman" w:cs="Times New Roman"/>
          <w:sz w:val="28"/>
          <w:lang w:val="en-US"/>
        </w:rPr>
        <w:t>Y</w:t>
      </w:r>
      <w:r w:rsidRPr="00E43E1E">
        <w:rPr>
          <w:rFonts w:ascii="Times New Roman" w:hAnsi="Times New Roman" w:cs="Times New Roman"/>
          <w:sz w:val="28"/>
        </w:rPr>
        <w:t>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>Смещение датчика Z</w:t>
      </w:r>
      <w:r w:rsidRPr="00E43E1E">
        <w:rPr>
          <w:rFonts w:ascii="Times New Roman" w:hAnsi="Times New Roman" w:cs="Times New Roman"/>
          <w:sz w:val="28"/>
        </w:rPr>
        <w:t xml:space="preserve">– смещение между точкой нуля датчика и точкой фокуса резки по координате </w:t>
      </w:r>
      <w:r w:rsidRPr="00E43E1E">
        <w:rPr>
          <w:rFonts w:ascii="Times New Roman" w:hAnsi="Times New Roman" w:cs="Times New Roman"/>
          <w:sz w:val="28"/>
          <w:lang w:val="en-US"/>
        </w:rPr>
        <w:t>Z</w:t>
      </w:r>
      <w:r w:rsidRPr="00E43E1E">
        <w:rPr>
          <w:rFonts w:ascii="Times New Roman" w:hAnsi="Times New Roman" w:cs="Times New Roman"/>
          <w:sz w:val="28"/>
        </w:rPr>
        <w:t>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 xml:space="preserve">Смещение старта </w:t>
      </w:r>
      <w:r w:rsidRPr="00E43E1E">
        <w:rPr>
          <w:rFonts w:ascii="Times New Roman" w:hAnsi="Times New Roman" w:cs="Times New Roman"/>
          <w:b/>
          <w:sz w:val="28"/>
          <w:lang w:val="en-US"/>
        </w:rPr>
        <w:t>X</w:t>
      </w:r>
      <w:r w:rsidRPr="00E43E1E">
        <w:rPr>
          <w:rFonts w:ascii="Times New Roman" w:hAnsi="Times New Roman" w:cs="Times New Roman"/>
          <w:sz w:val="28"/>
        </w:rPr>
        <w:t xml:space="preserve"> – определяет смещение от текущей позиции до точки начала зоны сканирования по координате </w:t>
      </w:r>
      <w:r w:rsidRPr="00E43E1E">
        <w:rPr>
          <w:rFonts w:ascii="Times New Roman" w:hAnsi="Times New Roman" w:cs="Times New Roman"/>
          <w:sz w:val="28"/>
          <w:lang w:val="en-US"/>
        </w:rPr>
        <w:t>X</w:t>
      </w:r>
      <w:r w:rsidRPr="00E43E1E">
        <w:rPr>
          <w:rFonts w:ascii="Times New Roman" w:hAnsi="Times New Roman" w:cs="Times New Roman"/>
          <w:sz w:val="28"/>
        </w:rPr>
        <w:t>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 xml:space="preserve">Смещение старта </w:t>
      </w:r>
      <w:r w:rsidRPr="00E43E1E">
        <w:rPr>
          <w:rFonts w:ascii="Times New Roman" w:hAnsi="Times New Roman" w:cs="Times New Roman"/>
          <w:b/>
          <w:sz w:val="28"/>
          <w:lang w:val="en-US"/>
        </w:rPr>
        <w:t>Y</w:t>
      </w:r>
      <w:r w:rsidRPr="00E43E1E">
        <w:rPr>
          <w:rFonts w:ascii="Times New Roman" w:hAnsi="Times New Roman" w:cs="Times New Roman"/>
          <w:sz w:val="28"/>
        </w:rPr>
        <w:t xml:space="preserve">– определяет смещение от текущей позиции до точки начала зоны сканирования по координате </w:t>
      </w:r>
      <w:r w:rsidRPr="00E43E1E">
        <w:rPr>
          <w:rFonts w:ascii="Times New Roman" w:hAnsi="Times New Roman" w:cs="Times New Roman"/>
          <w:sz w:val="28"/>
          <w:lang w:val="en-US"/>
        </w:rPr>
        <w:t>Y</w:t>
      </w:r>
      <w:r w:rsidRPr="00E43E1E">
        <w:rPr>
          <w:rFonts w:ascii="Times New Roman" w:hAnsi="Times New Roman" w:cs="Times New Roman"/>
          <w:sz w:val="28"/>
        </w:rPr>
        <w:t>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 xml:space="preserve">Смещение старта </w:t>
      </w:r>
      <w:r w:rsidRPr="00E43E1E">
        <w:rPr>
          <w:rFonts w:ascii="Times New Roman" w:hAnsi="Times New Roman" w:cs="Times New Roman"/>
          <w:b/>
          <w:sz w:val="28"/>
          <w:lang w:val="en-US"/>
        </w:rPr>
        <w:t>Z</w:t>
      </w:r>
      <w:r w:rsidRPr="00E43E1E">
        <w:rPr>
          <w:rFonts w:ascii="Times New Roman" w:hAnsi="Times New Roman" w:cs="Times New Roman"/>
          <w:sz w:val="28"/>
        </w:rPr>
        <w:t xml:space="preserve">– определяет смещение от текущей позиции до точки начала зоны сканирования по координате </w:t>
      </w:r>
      <w:r w:rsidRPr="00E43E1E">
        <w:rPr>
          <w:rFonts w:ascii="Times New Roman" w:hAnsi="Times New Roman" w:cs="Times New Roman"/>
          <w:sz w:val="28"/>
          <w:lang w:val="en-US"/>
        </w:rPr>
        <w:t>Z</w:t>
      </w:r>
      <w:r w:rsidRPr="00E43E1E">
        <w:rPr>
          <w:rFonts w:ascii="Times New Roman" w:hAnsi="Times New Roman" w:cs="Times New Roman"/>
          <w:sz w:val="28"/>
        </w:rPr>
        <w:t>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 xml:space="preserve">Размер зоны </w:t>
      </w:r>
      <w:r w:rsidRPr="00E43E1E">
        <w:rPr>
          <w:rFonts w:ascii="Times New Roman" w:hAnsi="Times New Roman" w:cs="Times New Roman"/>
          <w:b/>
          <w:sz w:val="28"/>
          <w:lang w:val="en-US"/>
        </w:rPr>
        <w:t>X</w:t>
      </w:r>
      <w:r w:rsidRPr="00E43E1E">
        <w:rPr>
          <w:rFonts w:ascii="Times New Roman" w:hAnsi="Times New Roman" w:cs="Times New Roman"/>
          <w:sz w:val="28"/>
        </w:rPr>
        <w:t xml:space="preserve"> – определяет размер зоны по координате </w:t>
      </w:r>
      <w:r w:rsidRPr="00E43E1E">
        <w:rPr>
          <w:rFonts w:ascii="Times New Roman" w:hAnsi="Times New Roman" w:cs="Times New Roman"/>
          <w:sz w:val="28"/>
          <w:lang w:val="en-US"/>
        </w:rPr>
        <w:t>X</w:t>
      </w:r>
      <w:r w:rsidRPr="00E43E1E">
        <w:rPr>
          <w:rFonts w:ascii="Times New Roman" w:hAnsi="Times New Roman" w:cs="Times New Roman"/>
          <w:sz w:val="28"/>
        </w:rPr>
        <w:t>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 xml:space="preserve">Размер зоны </w:t>
      </w:r>
      <w:r w:rsidRPr="00E43E1E">
        <w:rPr>
          <w:rFonts w:ascii="Times New Roman" w:hAnsi="Times New Roman" w:cs="Times New Roman"/>
          <w:b/>
          <w:sz w:val="28"/>
          <w:lang w:val="en-US"/>
        </w:rPr>
        <w:t>Y</w:t>
      </w:r>
      <w:r w:rsidRPr="00E43E1E">
        <w:rPr>
          <w:rFonts w:ascii="Times New Roman" w:hAnsi="Times New Roman" w:cs="Times New Roman"/>
          <w:sz w:val="28"/>
        </w:rPr>
        <w:t xml:space="preserve">– определяет размер зоны по координате </w:t>
      </w:r>
      <w:r w:rsidRPr="00E43E1E">
        <w:rPr>
          <w:rFonts w:ascii="Times New Roman" w:hAnsi="Times New Roman" w:cs="Times New Roman"/>
          <w:sz w:val="28"/>
          <w:lang w:val="en-US"/>
        </w:rPr>
        <w:t>Y</w:t>
      </w:r>
      <w:r w:rsidRPr="00E43E1E">
        <w:rPr>
          <w:rFonts w:ascii="Times New Roman" w:hAnsi="Times New Roman" w:cs="Times New Roman"/>
          <w:sz w:val="28"/>
        </w:rPr>
        <w:t>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 xml:space="preserve">Шагов по </w:t>
      </w:r>
      <w:r w:rsidRPr="00E43E1E">
        <w:rPr>
          <w:rFonts w:ascii="Times New Roman" w:hAnsi="Times New Roman" w:cs="Times New Roman"/>
          <w:b/>
          <w:sz w:val="28"/>
          <w:lang w:val="en-US"/>
        </w:rPr>
        <w:t>X</w:t>
      </w:r>
      <w:r w:rsidRPr="00E43E1E">
        <w:rPr>
          <w:rFonts w:ascii="Times New Roman" w:hAnsi="Times New Roman" w:cs="Times New Roman"/>
          <w:sz w:val="28"/>
        </w:rPr>
        <w:t xml:space="preserve"> – для сканирования сеткой определяет количество точек по координате Х. Должно быть не меньше 2;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lastRenderedPageBreak/>
        <w:t xml:space="preserve">Шагов по </w:t>
      </w:r>
      <w:r w:rsidRPr="00E43E1E">
        <w:rPr>
          <w:rFonts w:ascii="Times New Roman" w:hAnsi="Times New Roman" w:cs="Times New Roman"/>
          <w:b/>
          <w:sz w:val="28"/>
          <w:lang w:val="en-US"/>
        </w:rPr>
        <w:t>Y</w:t>
      </w:r>
      <w:r w:rsidRPr="00E43E1E">
        <w:rPr>
          <w:rFonts w:ascii="Times New Roman" w:hAnsi="Times New Roman" w:cs="Times New Roman"/>
          <w:sz w:val="28"/>
        </w:rPr>
        <w:t xml:space="preserve">– для сканирования сеткой определяет количество точек по координате </w:t>
      </w:r>
      <w:r w:rsidRPr="00E43E1E">
        <w:rPr>
          <w:rFonts w:ascii="Times New Roman" w:hAnsi="Times New Roman" w:cs="Times New Roman"/>
          <w:sz w:val="28"/>
          <w:lang w:val="en-US"/>
        </w:rPr>
        <w:t>Y</w:t>
      </w:r>
      <w:r w:rsidRPr="00E43E1E">
        <w:rPr>
          <w:rFonts w:ascii="Times New Roman" w:hAnsi="Times New Roman" w:cs="Times New Roman"/>
          <w:sz w:val="28"/>
        </w:rPr>
        <w:t>. Должно быть не меньше 2;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>Скорость движения</w:t>
      </w:r>
      <w:r w:rsidRPr="00E43E1E">
        <w:rPr>
          <w:rFonts w:ascii="Times New Roman" w:hAnsi="Times New Roman" w:cs="Times New Roman"/>
          <w:sz w:val="28"/>
        </w:rPr>
        <w:t xml:space="preserve"> – позволяет задать скорость для переездов;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>Таймаут мс</w:t>
      </w:r>
      <w:r w:rsidRPr="00E43E1E">
        <w:rPr>
          <w:rFonts w:ascii="Times New Roman" w:hAnsi="Times New Roman" w:cs="Times New Roman"/>
          <w:sz w:val="28"/>
        </w:rPr>
        <w:t xml:space="preserve"> – позволяет задать максимально допустимое время сканирования точки в [мс];</w:t>
      </w:r>
    </w:p>
    <w:p w:rsidR="004E3CEC" w:rsidRPr="00E43E1E" w:rsidRDefault="004E3CEC" w:rsidP="004E3CEC">
      <w:pPr>
        <w:pStyle w:val="ab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E43E1E">
        <w:rPr>
          <w:rFonts w:ascii="Times New Roman" w:hAnsi="Times New Roman" w:cs="Times New Roman"/>
          <w:b/>
          <w:sz w:val="28"/>
        </w:rPr>
        <w:t>Усреднение дистанции</w:t>
      </w:r>
      <w:r w:rsidRPr="00E43E1E">
        <w:rPr>
          <w:rFonts w:ascii="Times New Roman" w:hAnsi="Times New Roman" w:cs="Times New Roman"/>
          <w:sz w:val="28"/>
        </w:rPr>
        <w:t xml:space="preserve"> – позволяет задать количество снятых показаний датчика, которые будут усредняться для получения значения дистанции.</w:t>
      </w:r>
    </w:p>
    <w:p w:rsidR="004E3CEC" w:rsidRPr="004A5DC6" w:rsidRDefault="004E3CEC" w:rsidP="004E3CEC">
      <w:pPr>
        <w:rPr>
          <w:rFonts w:ascii="Times New Roman" w:hAnsi="Times New Roman"/>
          <w:sz w:val="28"/>
        </w:rPr>
      </w:pPr>
    </w:p>
    <w:p w:rsidR="004E3CEC" w:rsidRPr="004A5DC6" w:rsidRDefault="004E3CEC" w:rsidP="004E3CEC">
      <w:pPr>
        <w:rPr>
          <w:rFonts w:ascii="Times New Roman" w:hAnsi="Times New Roman"/>
          <w:sz w:val="28"/>
        </w:rPr>
      </w:pPr>
    </w:p>
    <w:p w:rsidR="004E3CEC" w:rsidRPr="004A5DC6" w:rsidRDefault="004E3CEC" w:rsidP="004E3CEC">
      <w:pPr>
        <w:rPr>
          <w:rFonts w:ascii="Times New Roman" w:hAnsi="Times New Roman"/>
          <w:sz w:val="28"/>
        </w:rPr>
      </w:pPr>
    </w:p>
    <w:p w:rsidR="004E3CEC" w:rsidRPr="004A5DC6" w:rsidRDefault="004E3CEC" w:rsidP="004E3CEC">
      <w:pPr>
        <w:rPr>
          <w:rFonts w:ascii="Times New Roman" w:hAnsi="Times New Roman"/>
          <w:sz w:val="28"/>
        </w:rPr>
      </w:pPr>
    </w:p>
    <w:p w:rsidR="004E3CEC" w:rsidRPr="004A5DC6" w:rsidRDefault="004E3CEC" w:rsidP="004E3CEC">
      <w:pPr>
        <w:rPr>
          <w:rFonts w:ascii="Times New Roman" w:hAnsi="Times New Roman"/>
          <w:sz w:val="28"/>
        </w:rPr>
      </w:pPr>
      <w:r w:rsidRPr="004A5DC6">
        <w:rPr>
          <w:rFonts w:ascii="Times New Roman" w:hAnsi="Times New Roman"/>
          <w:sz w:val="28"/>
        </w:rPr>
        <w:br w:type="page"/>
      </w:r>
    </w:p>
    <w:p w:rsidR="004E3CEC" w:rsidRPr="004A5DC6" w:rsidRDefault="004E3CEC" w:rsidP="004E3CEC">
      <w:pPr>
        <w:rPr>
          <w:rFonts w:ascii="Times New Roman" w:hAnsi="Times New Roman"/>
          <w:sz w:val="28"/>
        </w:rPr>
      </w:pPr>
    </w:p>
    <w:p w:rsidR="004E3CEC" w:rsidRPr="00B75630" w:rsidRDefault="004E3CEC" w:rsidP="004E3CEC">
      <w:pPr>
        <w:pStyle w:val="2"/>
        <w:rPr>
          <w:rStyle w:val="fontstyle01"/>
          <w:rFonts w:ascii="Times New Roman" w:hAnsi="Times New Roman" w:cs="Times New Roman"/>
        </w:rPr>
      </w:pPr>
      <w:bookmarkStart w:id="30" w:name="_Toc94264132"/>
      <w:r w:rsidRPr="00B75630">
        <w:t>Протокол обмена данными между скриптом и датчиком</w:t>
      </w:r>
      <w:bookmarkEnd w:id="30"/>
    </w:p>
    <w:p w:rsidR="004E3CEC" w:rsidRPr="00B75630" w:rsidRDefault="004E3CEC" w:rsidP="004E3CEC">
      <w:pPr>
        <w:rPr>
          <w:rStyle w:val="fontstyle01"/>
          <w:rFonts w:ascii="Times New Roman" w:hAnsi="Times New Roman"/>
          <w:sz w:val="28"/>
        </w:rPr>
      </w:pPr>
      <w:r w:rsidRPr="00B75630">
        <w:rPr>
          <w:rStyle w:val="fontstyle01"/>
          <w:rFonts w:ascii="Times New Roman" w:hAnsi="Times New Roman"/>
          <w:sz w:val="28"/>
        </w:rPr>
        <w:t>Для обмена используется интерфейс Ethernet только для односторонней передачи потока измерений. Поиск</w:t>
      </w:r>
      <w:r w:rsidRPr="00B75630">
        <w:rPr>
          <w:rFonts w:ascii="Times New Roman" w:hAnsi="Times New Roman"/>
          <w:color w:val="000000"/>
          <w:sz w:val="28"/>
        </w:rPr>
        <w:t xml:space="preserve"> </w:t>
      </w:r>
      <w:r w:rsidRPr="00B75630">
        <w:rPr>
          <w:rStyle w:val="fontstyle01"/>
          <w:rFonts w:ascii="Times New Roman" w:hAnsi="Times New Roman"/>
          <w:sz w:val="28"/>
        </w:rPr>
        <w:t>датчиков и настройка параметров осуществляется по последовательному интерфейсу. Для передачи данных с использованием интерфейса Ethernet сначала производится заполнение</w:t>
      </w:r>
      <w:r w:rsidRPr="00B75630">
        <w:rPr>
          <w:rFonts w:ascii="Times New Roman" w:hAnsi="Times New Roman"/>
          <w:color w:val="000000"/>
          <w:sz w:val="28"/>
        </w:rPr>
        <w:t xml:space="preserve"> </w:t>
      </w:r>
      <w:r w:rsidRPr="00B75630">
        <w:rPr>
          <w:rStyle w:val="fontstyle01"/>
          <w:rFonts w:ascii="Times New Roman" w:hAnsi="Times New Roman"/>
          <w:sz w:val="28"/>
        </w:rPr>
        <w:t>внутреннего буфера передачи датчика результатами измерений в соответствии с установленным типом синхронизации и периодом выдачи данных. Размер внутреннего буфера – 168 измерений. После заполнения буфера производится формирование и выдача UDP-пакета с данными.</w:t>
      </w:r>
      <w:r w:rsidRPr="00B75630">
        <w:rPr>
          <w:rFonts w:ascii="Times New Roman" w:hAnsi="Times New Roman"/>
          <w:color w:val="000000"/>
          <w:sz w:val="28"/>
        </w:rPr>
        <w:t xml:space="preserve"> </w:t>
      </w:r>
      <w:r w:rsidRPr="00B75630">
        <w:rPr>
          <w:rStyle w:val="fontstyle01"/>
          <w:rFonts w:ascii="Times New Roman" w:hAnsi="Times New Roman"/>
          <w:sz w:val="28"/>
        </w:rPr>
        <w:t>По умолчанию в датчике записаны следующие сетевые настройки: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5"/>
        <w:gridCol w:w="5775"/>
      </w:tblGrid>
      <w:tr w:rsidR="004E3CEC" w:rsidRPr="004A1DE2" w:rsidTr="00BB3905"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IP-адрес датчика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b/>
                <w:bCs/>
                <w:color w:val="000000"/>
                <w:szCs w:val="18"/>
                <w:lang w:eastAsia="ru-RU"/>
              </w:rPr>
              <w:t>192.168.0.3</w:t>
            </w:r>
          </w:p>
        </w:tc>
      </w:tr>
      <w:tr w:rsidR="004E3CEC" w:rsidRPr="004A1DE2" w:rsidTr="00BB3905"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IP-адрес назначения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b/>
                <w:bCs/>
                <w:color w:val="000000"/>
                <w:szCs w:val="18"/>
                <w:lang w:eastAsia="ru-RU"/>
              </w:rPr>
              <w:t>255.255.255.255</w:t>
            </w:r>
          </w:p>
        </w:tc>
      </w:tr>
      <w:tr w:rsidR="004E3CEC" w:rsidRPr="004A1DE2" w:rsidTr="00BB3905"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IP-адрес шлюза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b/>
                <w:bCs/>
                <w:color w:val="000000"/>
                <w:szCs w:val="18"/>
                <w:lang w:eastAsia="ru-RU"/>
              </w:rPr>
              <w:t>192.168.0.1</w:t>
            </w:r>
          </w:p>
        </w:tc>
      </w:tr>
      <w:tr w:rsidR="004E3CEC" w:rsidRPr="004A1DE2" w:rsidTr="00BB3905"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Маска подсети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b/>
                <w:bCs/>
                <w:color w:val="000000"/>
                <w:szCs w:val="18"/>
                <w:lang w:eastAsia="ru-RU"/>
              </w:rPr>
              <w:t>255.255.255.255</w:t>
            </w:r>
          </w:p>
        </w:tc>
      </w:tr>
      <w:tr w:rsidR="004E3CEC" w:rsidRPr="004A1DE2" w:rsidTr="00BB3905"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МАС-адрес датчика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b/>
                <w:bCs/>
                <w:color w:val="000000"/>
                <w:szCs w:val="18"/>
                <w:lang w:eastAsia="ru-RU"/>
              </w:rPr>
              <w:t xml:space="preserve">1E:30:6C:A2:ХХ:YY </w:t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(где </w:t>
            </w:r>
            <w:r w:rsidRPr="00B75630">
              <w:rPr>
                <w:rFonts w:ascii="Times New Roman" w:eastAsia="Times New Roman" w:hAnsi="Times New Roman"/>
                <w:b/>
                <w:bCs/>
                <w:color w:val="000000"/>
                <w:szCs w:val="18"/>
                <w:lang w:eastAsia="ru-RU"/>
              </w:rPr>
              <w:t xml:space="preserve">XX, YY – </w:t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старший и младший байты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серийного номера датчика соответственно)</w:t>
            </w:r>
          </w:p>
        </w:tc>
      </w:tr>
      <w:tr w:rsidR="004E3CEC" w:rsidRPr="005C01C6" w:rsidTr="00BB3905"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МАС-адрес назначения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B75630">
              <w:rPr>
                <w:rFonts w:ascii="Times New Roman" w:eastAsia="Times New Roman" w:hAnsi="Times New Roman"/>
                <w:b/>
                <w:bCs/>
                <w:color w:val="000000"/>
                <w:szCs w:val="18"/>
                <w:lang w:val="en-US" w:eastAsia="ru-RU"/>
              </w:rPr>
              <w:t>FF:FF:FF:FF:FF:FF</w:t>
            </w:r>
          </w:p>
        </w:tc>
      </w:tr>
      <w:tr w:rsidR="004E3CEC" w:rsidRPr="004A1DE2" w:rsidTr="00BB3905"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Номер удаленного порта (порта назначения)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b/>
                <w:bCs/>
                <w:color w:val="000000"/>
                <w:szCs w:val="18"/>
                <w:lang w:eastAsia="ru-RU"/>
              </w:rPr>
              <w:t>603</w:t>
            </w:r>
          </w:p>
        </w:tc>
      </w:tr>
      <w:tr w:rsidR="004E3CEC" w:rsidRPr="004A1DE2" w:rsidTr="00BB3905"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Номер порта источника (датчика) 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b/>
                <w:bCs/>
                <w:color w:val="000000"/>
                <w:szCs w:val="18"/>
                <w:lang w:eastAsia="ru-RU"/>
              </w:rPr>
              <w:t>5000</w:t>
            </w:r>
          </w:p>
        </w:tc>
      </w:tr>
    </w:tbl>
    <w:p w:rsidR="004E3CEC" w:rsidRPr="00B75630" w:rsidRDefault="004E3CEC" w:rsidP="004E3CEC">
      <w:pPr>
        <w:rPr>
          <w:rStyle w:val="fontstyle01"/>
          <w:rFonts w:ascii="Times New Roman" w:hAnsi="Times New Roman"/>
        </w:rPr>
      </w:pPr>
      <w:r w:rsidRPr="00B75630">
        <w:rPr>
          <w:rFonts w:ascii="Times New Roman" w:eastAsia="Times New Roman" w:hAnsi="Times New Roman"/>
          <w:sz w:val="24"/>
          <w:szCs w:val="24"/>
          <w:lang w:eastAsia="ru-RU"/>
        </w:rPr>
        <w:t>Табл.1. Сетевые настройки датчика</w:t>
      </w:r>
      <w:r w:rsidRPr="00B75630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4E3CEC" w:rsidRPr="00B75630" w:rsidRDefault="004E3CEC" w:rsidP="004E3CEC">
      <w:pPr>
        <w:rPr>
          <w:rStyle w:val="fontstyle01"/>
          <w:rFonts w:ascii="Times New Roman" w:hAnsi="Times New Roman"/>
          <w:sz w:val="28"/>
        </w:rPr>
      </w:pPr>
      <w:r w:rsidRPr="00B75630">
        <w:rPr>
          <w:rStyle w:val="fontstyle01"/>
          <w:rFonts w:ascii="Times New Roman" w:hAnsi="Times New Roman"/>
          <w:sz w:val="28"/>
        </w:rPr>
        <w:t>Датчик передает UDP-пакет длиной 512 байтов следующего формата: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3225"/>
      </w:tblGrid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b/>
                <w:bCs/>
                <w:color w:val="000000"/>
                <w:szCs w:val="18"/>
                <w:lang w:eastAsia="ru-RU"/>
              </w:rPr>
              <w:t xml:space="preserve">Номер байта 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b/>
                <w:bCs/>
                <w:color w:val="000000"/>
                <w:szCs w:val="18"/>
                <w:lang w:eastAsia="ru-RU"/>
              </w:rPr>
              <w:t>Назначение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0 1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Измерение 1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младший байт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старший байт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2 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Слово состояния для измерения 1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3 4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Измерение 2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младший байт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старший байт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5 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Слово состояния для измерения 2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... 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...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501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502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Измерение 168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младший байт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старший байт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503 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Слово состояния для измерения 168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lastRenderedPageBreak/>
              <w:t>504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505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Серийный номер датчика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младший байт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старший байт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506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507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Ближняя граница датчика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младший байт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старший байт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508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509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Диапазон измерения датчика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младший байт</w:t>
            </w:r>
            <w:r w:rsidRPr="004A1DE2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br/>
            </w: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старший байт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510 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Циклический счетчик номера пакета</w:t>
            </w:r>
          </w:p>
        </w:tc>
      </w:tr>
      <w:tr w:rsidR="004E3CEC" w:rsidRPr="004A1DE2" w:rsidTr="00BB3905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 xml:space="preserve">511 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CEC" w:rsidRPr="004A1DE2" w:rsidRDefault="004E3CEC" w:rsidP="00BB390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75630">
              <w:rPr>
                <w:rFonts w:ascii="Times New Roman" w:eastAsia="Times New Roman" w:hAnsi="Times New Roman"/>
                <w:color w:val="000000"/>
                <w:szCs w:val="18"/>
                <w:lang w:eastAsia="ru-RU"/>
              </w:rPr>
              <w:t>Контрольная сумма пакета</w:t>
            </w:r>
          </w:p>
        </w:tc>
      </w:tr>
    </w:tbl>
    <w:p w:rsidR="004E3CEC" w:rsidRPr="00B75630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eastAsia="Times New Roman" w:hAnsi="Times New Roman"/>
          <w:sz w:val="24"/>
          <w:szCs w:val="24"/>
          <w:lang w:eastAsia="ru-RU"/>
        </w:rPr>
        <w:t>Табл.2. Формат пакета данных датчика</w:t>
      </w:r>
      <w:r w:rsidRPr="00B75630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4E3CEC" w:rsidRPr="00B75630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Результат измерения передается в виде двухбайтного числа в коде от 0 до 4000h. Чтобы получить результат измерения в миллиметрах, следует воспользоваться формулой:</w:t>
      </w:r>
    </w:p>
    <w:p w:rsidR="004E3CEC" w:rsidRPr="00B75630" w:rsidRDefault="004E3CEC" w:rsidP="004E3CEC">
      <w:pPr>
        <w:rPr>
          <w:rFonts w:ascii="Times New Roman" w:eastAsiaTheme="minorEastAsia" w:hAnsi="Times New Roman"/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дальность=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дапазон*код</m:t>
              </m:r>
            </m:num>
            <m:den>
              <m:r>
                <w:rPr>
                  <w:rFonts w:ascii="Cambria Math" w:hAnsi="Cambria Math"/>
                  <w:sz w:val="28"/>
                </w:rPr>
                <m:t>4000</m:t>
              </m:r>
              <m:r>
                <w:rPr>
                  <w:rFonts w:ascii="Cambria Math" w:hAnsi="Cambria Math"/>
                  <w:sz w:val="28"/>
                </w:rPr>
                <m:t>h</m:t>
              </m:r>
            </m:den>
          </m:f>
        </m:oMath>
      </m:oMathPara>
    </w:p>
    <w:p w:rsidR="004E3CEC" w:rsidRPr="00B75630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Слово состояния имеет размерность 1 байт. Состояние бита 0 равно «0», если измерение еще</w:t>
      </w:r>
      <w:r>
        <w:rPr>
          <w:rFonts w:ascii="Times New Roman" w:hAnsi="Times New Roman"/>
          <w:sz w:val="28"/>
        </w:rPr>
        <w:t xml:space="preserve"> </w:t>
      </w:r>
      <w:r w:rsidRPr="00B75630">
        <w:rPr>
          <w:rFonts w:ascii="Times New Roman" w:hAnsi="Times New Roman"/>
          <w:sz w:val="28"/>
        </w:rPr>
        <w:t>не проводилось. В противном случае передается «1».</w:t>
      </w:r>
    </w:p>
    <w:p w:rsidR="004E3CEC" w:rsidRPr="00B75630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Состояние бита 1 всегда равно «1».</w:t>
      </w:r>
    </w:p>
    <w:p w:rsidR="004E3CEC" w:rsidRPr="00B75630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Состояние бита 2 равно «0», если получен результат «ВНЕ ДИАПАЗОНА», «1» – в проти</w:t>
      </w:r>
      <w:r>
        <w:rPr>
          <w:rFonts w:ascii="Times New Roman" w:hAnsi="Times New Roman"/>
          <w:sz w:val="28"/>
        </w:rPr>
        <w:t xml:space="preserve">вном </w:t>
      </w:r>
      <w:r w:rsidRPr="00B75630">
        <w:rPr>
          <w:rFonts w:ascii="Times New Roman" w:hAnsi="Times New Roman"/>
          <w:sz w:val="28"/>
        </w:rPr>
        <w:t>случае.</w:t>
      </w:r>
    </w:p>
    <w:p w:rsidR="004E3CEC" w:rsidRPr="00B75630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Состояние бита 3 равно «0», если результат соответствует расстоянию в чистом виде, «1» – результат соответствует производной расстояния.</w:t>
      </w:r>
    </w:p>
    <w:p w:rsidR="004E3CEC" w:rsidRPr="00B75630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Остальные биты слова состояния зарезервированы и при считывании всегда равны «0».</w:t>
      </w:r>
    </w:p>
    <w:p w:rsidR="004E3CEC" w:rsidRPr="00B75630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Циклический счетчик номера пакетов инкрементируется при передаче каждого пакета и используется для контроля потери пакетов при приеме данных.</w:t>
      </w:r>
    </w:p>
    <w:p w:rsidR="004E3CEC" w:rsidRDefault="004E3CEC" w:rsidP="004E3CEC">
      <w:pPr>
        <w:rPr>
          <w:rFonts w:ascii="Times New Roman" w:hAnsi="Times New Roman"/>
          <w:sz w:val="28"/>
        </w:rPr>
      </w:pPr>
      <w:r w:rsidRPr="00B75630">
        <w:rPr>
          <w:rFonts w:ascii="Times New Roman" w:hAnsi="Times New Roman"/>
          <w:sz w:val="28"/>
        </w:rPr>
        <w:t>Контрольная сумма пакета вычисляется как исключающее</w:t>
      </w:r>
      <w:r>
        <w:rPr>
          <w:rFonts w:ascii="Times New Roman" w:hAnsi="Times New Roman"/>
          <w:sz w:val="28"/>
        </w:rPr>
        <w:t xml:space="preserve"> ИЛИ всех байтов из поля данных </w:t>
      </w:r>
      <w:r w:rsidRPr="00B75630">
        <w:rPr>
          <w:rFonts w:ascii="Times New Roman" w:hAnsi="Times New Roman"/>
          <w:sz w:val="28"/>
        </w:rPr>
        <w:t>UDP-пакета, не считая байта циклического счетчика номера пакета.</w:t>
      </w:r>
    </w:p>
    <w:p w:rsidR="004E3CEC" w:rsidRDefault="004E3CEC" w:rsidP="004E3CE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4E3CEC" w:rsidRPr="004E3CEC" w:rsidRDefault="004E3CEC" w:rsidP="004E3CEC">
      <w:pPr>
        <w:pStyle w:val="2"/>
      </w:pPr>
      <w:bookmarkStart w:id="31" w:name="_Toc94264133"/>
      <w:r w:rsidRPr="00BE7675">
        <w:lastRenderedPageBreak/>
        <w:t xml:space="preserve">Использование системы в </w:t>
      </w:r>
      <w:r w:rsidRPr="00BE7675">
        <w:rPr>
          <w:lang w:val="en-US"/>
        </w:rPr>
        <w:t>FlexCNC</w:t>
      </w:r>
      <w:bookmarkEnd w:id="31"/>
    </w:p>
    <w:p w:rsidR="004E3CEC" w:rsidRPr="00FD6DA4" w:rsidRDefault="004E3CEC" w:rsidP="004E3CEC">
      <w:pPr>
        <w:rPr>
          <w:rFonts w:ascii="Times New Roman" w:hAnsi="Times New Roman"/>
          <w:sz w:val="28"/>
        </w:rPr>
      </w:pPr>
      <w:r w:rsidRPr="00FD6DA4">
        <w:rPr>
          <w:rFonts w:ascii="Times New Roman" w:hAnsi="Times New Roman"/>
          <w:sz w:val="28"/>
        </w:rPr>
        <w:t xml:space="preserve">Для активации </w:t>
      </w:r>
      <w:r>
        <w:rPr>
          <w:rFonts w:ascii="Times New Roman" w:hAnsi="Times New Roman"/>
          <w:sz w:val="28"/>
        </w:rPr>
        <w:t xml:space="preserve">несоосной </w:t>
      </w:r>
      <w:r w:rsidRPr="00FD6DA4">
        <w:rPr>
          <w:rFonts w:ascii="Times New Roman" w:hAnsi="Times New Roman"/>
          <w:sz w:val="28"/>
        </w:rPr>
        <w:t>системы</w:t>
      </w:r>
      <w:r>
        <w:rPr>
          <w:rFonts w:ascii="Times New Roman" w:hAnsi="Times New Roman"/>
          <w:sz w:val="28"/>
        </w:rPr>
        <w:t xml:space="preserve"> слежения в ПО </w:t>
      </w:r>
      <w:r>
        <w:rPr>
          <w:rFonts w:ascii="Times New Roman" w:hAnsi="Times New Roman"/>
          <w:sz w:val="28"/>
          <w:lang w:val="en-US"/>
        </w:rPr>
        <w:t>FlexCNC</w:t>
      </w:r>
      <w:r w:rsidRPr="00FD6DA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Первым делом необходимо запустить скрипт </w:t>
      </w:r>
      <w:r w:rsidRPr="00FD6DA4">
        <w:rPr>
          <w:rFonts w:ascii="Times New Roman" w:hAnsi="Times New Roman"/>
          <w:sz w:val="28"/>
        </w:rPr>
        <w:t>несоосного сканирования поверхности</w:t>
      </w:r>
      <w:r>
        <w:rPr>
          <w:rFonts w:ascii="Times New Roman" w:hAnsi="Times New Roman"/>
          <w:sz w:val="28"/>
        </w:rPr>
        <w:t xml:space="preserve"> командой </w:t>
      </w:r>
      <w:r w:rsidRPr="00FD6DA4">
        <w:rPr>
          <w:rFonts w:ascii="Times New Roman" w:hAnsi="Times New Roman"/>
          <w:b/>
          <w:sz w:val="28"/>
          <w:lang w:val="en-US"/>
        </w:rPr>
        <w:t>RF</w:t>
      </w:r>
      <w:r w:rsidRPr="00FD6DA4">
        <w:rPr>
          <w:rFonts w:ascii="Times New Roman" w:hAnsi="Times New Roman"/>
          <w:b/>
          <w:sz w:val="28"/>
        </w:rPr>
        <w:t xml:space="preserve"> </w:t>
      </w:r>
      <w:r w:rsidRPr="00FD6DA4">
        <w:rPr>
          <w:rFonts w:ascii="Times New Roman" w:hAnsi="Times New Roman"/>
          <w:b/>
          <w:sz w:val="28"/>
          <w:lang w:val="en-US"/>
        </w:rPr>
        <w:t>RCP</w:t>
      </w:r>
      <w:r w:rsidRPr="00FD6DA4">
        <w:rPr>
          <w:rFonts w:ascii="Times New Roman" w:hAnsi="Times New Roman"/>
          <w:b/>
          <w:sz w:val="28"/>
        </w:rPr>
        <w:t xml:space="preserve"> “</w:t>
      </w:r>
      <w:r w:rsidRPr="00FD6DA4">
        <w:rPr>
          <w:rFonts w:ascii="Times New Roman" w:hAnsi="Times New Roman"/>
          <w:b/>
          <w:sz w:val="28"/>
          <w:lang w:val="en-US"/>
        </w:rPr>
        <w:t>Path</w:t>
      </w:r>
      <w:r w:rsidRPr="00FD6DA4">
        <w:rPr>
          <w:rFonts w:ascii="Times New Roman" w:hAnsi="Times New Roman"/>
          <w:b/>
          <w:sz w:val="28"/>
        </w:rPr>
        <w:t>”</w:t>
      </w:r>
      <w:r>
        <w:rPr>
          <w:rFonts w:ascii="Times New Roman" w:hAnsi="Times New Roman"/>
          <w:sz w:val="28"/>
        </w:rPr>
        <w:t xml:space="preserve"> , где </w:t>
      </w:r>
      <w:r>
        <w:rPr>
          <w:rFonts w:ascii="Times New Roman" w:hAnsi="Times New Roman"/>
          <w:sz w:val="28"/>
          <w:lang w:val="en-US"/>
        </w:rPr>
        <w:t>path</w:t>
      </w:r>
      <w:r w:rsidRPr="00FD6DA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 w:rsidRPr="00FD6DA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полный путь к файлу параметров скрипта (рецепту). По окончанию сканирования основной программе будет передана сетка высот. По ней создается управляющий файл, который будет запущен в параллельном потоке контроллера движения и который при активации режима слежения будет задавать перемещения для вертикальной оси согласно заданному зазору и отсканированным данным. Включение режима слежения осуществляется стандартной командой </w:t>
      </w:r>
      <w:r w:rsidRPr="00FD6DA4">
        <w:rPr>
          <w:rFonts w:ascii="Times New Roman" w:hAnsi="Times New Roman"/>
          <w:b/>
          <w:sz w:val="28"/>
        </w:rPr>
        <w:t>М70</w:t>
      </w:r>
      <w:r>
        <w:rPr>
          <w:rFonts w:ascii="Times New Roman" w:hAnsi="Times New Roman"/>
          <w:sz w:val="28"/>
        </w:rPr>
        <w:t xml:space="preserve">. Приподъем и отключение режима слежения за поверхностью осуществляется командой </w:t>
      </w:r>
      <w:r w:rsidRPr="00FD6DA4">
        <w:rPr>
          <w:rFonts w:ascii="Times New Roman" w:hAnsi="Times New Roman"/>
          <w:b/>
          <w:sz w:val="28"/>
        </w:rPr>
        <w:t>М60</w:t>
      </w:r>
      <w:r>
        <w:rPr>
          <w:rFonts w:ascii="Times New Roman" w:hAnsi="Times New Roman"/>
          <w:sz w:val="28"/>
        </w:rPr>
        <w:t>.</w:t>
      </w: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E3CEC" w:rsidRPr="009960DE" w:rsidRDefault="004E3CEC" w:rsidP="004E3CEC">
      <w:pPr>
        <w:pStyle w:val="1"/>
        <w:spacing w:line="360" w:lineRule="auto"/>
        <w:jc w:val="both"/>
        <w:rPr>
          <w:b/>
        </w:rPr>
      </w:pPr>
      <w:bookmarkStart w:id="32" w:name="_Toc94264134"/>
      <w:r w:rsidRPr="009960DE">
        <w:rPr>
          <w:b/>
        </w:rPr>
        <w:lastRenderedPageBreak/>
        <w:t>Приложение 4 Программный модуль-скрипт машинного зрения.</w:t>
      </w:r>
      <w:bookmarkEnd w:id="32"/>
      <w:r w:rsidRPr="009960DE">
        <w:rPr>
          <w:b/>
        </w:rPr>
        <w:t xml:space="preserve"> </w:t>
      </w:r>
    </w:p>
    <w:p w:rsidR="004E3CEC" w:rsidRDefault="004E3CEC" w:rsidP="004E3CEC">
      <w:pPr>
        <w:pStyle w:val="1"/>
        <w:numPr>
          <w:ilvl w:val="0"/>
          <w:numId w:val="20"/>
        </w:numPr>
        <w:spacing w:after="120" w:line="259" w:lineRule="auto"/>
        <w:jc w:val="both"/>
      </w:pPr>
      <w:bookmarkStart w:id="33" w:name="_Toc85807288"/>
      <w:bookmarkStart w:id="34" w:name="_Toc94264135"/>
      <w:r>
        <w:t>Описание функций ПО МТЗ</w:t>
      </w:r>
      <w:bookmarkEnd w:id="33"/>
      <w:bookmarkEnd w:id="34"/>
    </w:p>
    <w:p w:rsidR="004E3CEC" w:rsidRPr="00AF16B3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</w:pPr>
      <w:bookmarkStart w:id="35" w:name="_Toc85807289"/>
      <w:bookmarkStart w:id="36" w:name="_Toc94264136"/>
      <w:r w:rsidRPr="00AF16B3">
        <w:t>Автофокус с использованием видеоканала</w:t>
      </w:r>
      <w:bookmarkEnd w:id="35"/>
      <w:bookmarkEnd w:id="36"/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 w:rsidRPr="007E232F">
        <w:rPr>
          <w:color w:val="000000" w:themeColor="text1"/>
        </w:rPr>
        <w:t xml:space="preserve">Данный режим необходим для </w:t>
      </w:r>
      <w:r>
        <w:rPr>
          <w:color w:val="000000" w:themeColor="text1"/>
        </w:rPr>
        <w:t xml:space="preserve">коррекции положения </w:t>
      </w:r>
      <w:r>
        <w:rPr>
          <w:color w:val="000000" w:themeColor="text1"/>
          <w:lang w:val="en-US"/>
        </w:rPr>
        <w:t>Z</w:t>
      </w:r>
      <w:r w:rsidRPr="00AF16B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координаты СТО по контрасту изображения для того, чтобы образец всегда находился в фокальной плоскости лазера. </w:t>
      </w:r>
      <w:r w:rsidRPr="007E232F">
        <w:rPr>
          <w:color w:val="000000" w:themeColor="text1"/>
          <w:lang w:eastAsia="zh-CN"/>
        </w:rPr>
        <w:t xml:space="preserve">Все параметры </w:t>
      </w:r>
      <w:r>
        <w:rPr>
          <w:color w:val="000000" w:themeColor="text1"/>
          <w:lang w:eastAsia="zh-CN"/>
        </w:rPr>
        <w:t xml:space="preserve">задаются в файле рецепта </w:t>
      </w:r>
      <w:r w:rsidRPr="007E232F">
        <w:rPr>
          <w:color w:val="000000" w:themeColor="text1"/>
          <w:lang w:eastAsia="zh-CN"/>
        </w:rPr>
        <w:t xml:space="preserve">автоматизации </w:t>
      </w:r>
      <w:r>
        <w:rPr>
          <w:color w:val="000000" w:themeColor="text1"/>
          <w:lang w:eastAsia="zh-CN"/>
        </w:rPr>
        <w:t xml:space="preserve">и передаются </w:t>
      </w:r>
      <w:r w:rsidRPr="007E232F">
        <w:rPr>
          <w:color w:val="000000" w:themeColor="text1"/>
          <w:lang w:eastAsia="zh-CN"/>
        </w:rPr>
        <w:t xml:space="preserve">в ПО МТЗ при запуске </w:t>
      </w:r>
      <w:r>
        <w:rPr>
          <w:color w:val="000000" w:themeColor="text1"/>
          <w:lang w:eastAsia="zh-CN"/>
        </w:rPr>
        <w:t xml:space="preserve">соответствующего </w:t>
      </w:r>
      <w:r w:rsidRPr="007E232F">
        <w:rPr>
          <w:color w:val="000000" w:themeColor="text1"/>
          <w:lang w:eastAsia="zh-CN"/>
        </w:rPr>
        <w:t>процесса.</w:t>
      </w:r>
    </w:p>
    <w:p w:rsidR="004E3CEC" w:rsidRPr="00104939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Результатом является переезд в позицию </w:t>
      </w:r>
      <w:r>
        <w:rPr>
          <w:color w:val="000000" w:themeColor="text1"/>
          <w:lang w:val="en-US" w:eastAsia="zh-CN"/>
        </w:rPr>
        <w:t>Z</w:t>
      </w:r>
      <w:r>
        <w:rPr>
          <w:color w:val="000000" w:themeColor="text1"/>
          <w:lang w:eastAsia="zh-CN"/>
        </w:rPr>
        <w:t>, где контрастность изображения является наибольшей.</w:t>
      </w:r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Данный режим предполагает, что ПО СУ СТО ожидает его завершение.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37" w:name="_Toc85807290"/>
      <w:bookmarkStart w:id="38" w:name="_Toc94264137"/>
      <w:r>
        <w:rPr>
          <w:color w:val="000000" w:themeColor="text1"/>
          <w:lang w:eastAsia="zh-CN"/>
        </w:rPr>
        <w:t>Автоматическая калибровка камеры</w:t>
      </w:r>
      <w:bookmarkEnd w:id="37"/>
      <w:bookmarkEnd w:id="38"/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lang w:eastAsia="zh-CN"/>
        </w:rPr>
        <w:t xml:space="preserve">Данный режим необходим для расчета коэффициентов перехода от пикселей к миллиметрам, а также компенсации угла поворота камеры вокруг оси, ортогональной плоскости изделия. Вычисление происходит путем определения координат заданного маркера до переезда и после переезда сначала по оси </w:t>
      </w:r>
      <w:r>
        <w:rPr>
          <w:lang w:val="en-US" w:eastAsia="zh-CN"/>
        </w:rPr>
        <w:t>X</w:t>
      </w:r>
      <w:r w:rsidRPr="009A0C44">
        <w:rPr>
          <w:lang w:eastAsia="zh-CN"/>
        </w:rPr>
        <w:t xml:space="preserve">, </w:t>
      </w:r>
      <w:r>
        <w:rPr>
          <w:lang w:eastAsia="zh-CN"/>
        </w:rPr>
        <w:t xml:space="preserve">а затем по оси </w:t>
      </w:r>
      <w:r>
        <w:rPr>
          <w:lang w:val="en-US" w:eastAsia="zh-CN"/>
        </w:rPr>
        <w:t>Y</w:t>
      </w:r>
      <w:r>
        <w:rPr>
          <w:lang w:eastAsia="zh-CN"/>
        </w:rPr>
        <w:t xml:space="preserve">. </w:t>
      </w:r>
      <w:r w:rsidRPr="007E232F">
        <w:rPr>
          <w:color w:val="000000" w:themeColor="text1"/>
          <w:lang w:eastAsia="zh-CN"/>
        </w:rPr>
        <w:t xml:space="preserve">Все параметры </w:t>
      </w:r>
      <w:r>
        <w:rPr>
          <w:color w:val="000000" w:themeColor="text1"/>
          <w:lang w:eastAsia="zh-CN"/>
        </w:rPr>
        <w:t xml:space="preserve">задаются в файле рецепта </w:t>
      </w:r>
      <w:r w:rsidRPr="007E232F">
        <w:rPr>
          <w:color w:val="000000" w:themeColor="text1"/>
          <w:lang w:eastAsia="zh-CN"/>
        </w:rPr>
        <w:t xml:space="preserve">автоматизации </w:t>
      </w:r>
      <w:r>
        <w:rPr>
          <w:color w:val="000000" w:themeColor="text1"/>
          <w:lang w:eastAsia="zh-CN"/>
        </w:rPr>
        <w:t xml:space="preserve">и передаются </w:t>
      </w:r>
      <w:r w:rsidRPr="007E232F">
        <w:rPr>
          <w:color w:val="000000" w:themeColor="text1"/>
          <w:lang w:eastAsia="zh-CN"/>
        </w:rPr>
        <w:t xml:space="preserve">в ПО МТЗ при запуске </w:t>
      </w:r>
      <w:r>
        <w:rPr>
          <w:color w:val="000000" w:themeColor="text1"/>
          <w:lang w:eastAsia="zh-CN"/>
        </w:rPr>
        <w:t xml:space="preserve">соответствующего </w:t>
      </w:r>
      <w:r w:rsidRPr="007E232F">
        <w:rPr>
          <w:color w:val="000000" w:themeColor="text1"/>
          <w:lang w:eastAsia="zh-CN"/>
        </w:rPr>
        <w:t>процесса.</w:t>
      </w:r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Перед использованием необходимо произвести фокусировку.</w:t>
      </w:r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Данный режим предполагает, что ПО СУ СТО ожидает его завершение.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39" w:name="_Toc85807291"/>
      <w:bookmarkStart w:id="40" w:name="_Toc94264138"/>
      <w:r>
        <w:rPr>
          <w:color w:val="000000" w:themeColor="text1"/>
          <w:lang w:eastAsia="zh-CN"/>
        </w:rPr>
        <w:t>Ручная калибровка камеры</w:t>
      </w:r>
      <w:bookmarkEnd w:id="39"/>
      <w:bookmarkEnd w:id="40"/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 w:rsidRPr="007E232F">
        <w:rPr>
          <w:color w:val="000000" w:themeColor="text1"/>
          <w:lang w:eastAsia="zh-CN"/>
        </w:rPr>
        <w:t xml:space="preserve">Данный режим идентичен </w:t>
      </w:r>
      <w:r>
        <w:rPr>
          <w:color w:val="000000" w:themeColor="text1"/>
          <w:lang w:eastAsia="zh-CN"/>
        </w:rPr>
        <w:t>автоматическому</w:t>
      </w:r>
      <w:r w:rsidRPr="007E232F">
        <w:rPr>
          <w:color w:val="000000" w:themeColor="text1"/>
          <w:lang w:eastAsia="zh-CN"/>
        </w:rPr>
        <w:t xml:space="preserve">, </w:t>
      </w:r>
      <w:r>
        <w:rPr>
          <w:color w:val="000000" w:themeColor="text1"/>
          <w:lang w:eastAsia="zh-CN"/>
        </w:rPr>
        <w:t>за исключением того, что</w:t>
      </w:r>
      <w:r w:rsidRPr="007E232F">
        <w:rPr>
          <w:color w:val="000000" w:themeColor="text1"/>
          <w:lang w:eastAsia="zh-CN"/>
        </w:rPr>
        <w:t xml:space="preserve"> рас</w:t>
      </w:r>
      <w:r>
        <w:rPr>
          <w:color w:val="000000" w:themeColor="text1"/>
          <w:lang w:eastAsia="zh-CN"/>
        </w:rPr>
        <w:t>познавание маркеров отсутствует. Оператор выставляет два маркера и расстояние между ними по каждой из осей. При этом производится расчет коэффициентов. Также есть возможность ручного изменения коэффициентов, угла поворота камеры.</w:t>
      </w:r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Перед использованием необходимо произвести фокусировку.</w:t>
      </w:r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Данный режим предполагает, что ПО СУ СТО ожидает его завершение. </w:t>
      </w:r>
    </w:p>
    <w:p w:rsidR="004E3CEC" w:rsidRPr="00D06EF4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41" w:name="_Toc85807292"/>
      <w:bookmarkStart w:id="42" w:name="_Toc94264139"/>
      <w:r w:rsidRPr="00D06EF4">
        <w:rPr>
          <w:color w:val="000000" w:themeColor="text1"/>
          <w:lang w:eastAsia="zh-CN"/>
        </w:rPr>
        <w:t>Автоматическое сопоставление систем координат СТО</w:t>
      </w:r>
      <w:bookmarkEnd w:id="41"/>
      <w:bookmarkEnd w:id="42"/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 w:rsidRPr="007E232F">
        <w:rPr>
          <w:color w:val="000000" w:themeColor="text1"/>
          <w:lang w:eastAsia="zh-CN"/>
        </w:rPr>
        <w:t xml:space="preserve">Результатом является смещение СК до первого маркера на образце и </w:t>
      </w:r>
      <w:r>
        <w:rPr>
          <w:color w:val="000000" w:themeColor="text1"/>
          <w:lang w:eastAsia="zh-CN"/>
        </w:rPr>
        <w:t xml:space="preserve">её поворот на </w:t>
      </w:r>
      <w:r w:rsidRPr="007E232F">
        <w:rPr>
          <w:color w:val="000000" w:themeColor="text1"/>
          <w:lang w:eastAsia="zh-CN"/>
        </w:rPr>
        <w:t xml:space="preserve">угол </w:t>
      </w:r>
      <w:r>
        <w:rPr>
          <w:color w:val="000000" w:themeColor="text1"/>
          <w:lang w:eastAsia="zh-CN"/>
        </w:rPr>
        <w:t xml:space="preserve">между </w:t>
      </w:r>
      <w:r w:rsidRPr="007E232F">
        <w:rPr>
          <w:color w:val="000000" w:themeColor="text1"/>
          <w:lang w:eastAsia="zh-CN"/>
        </w:rPr>
        <w:t>образц</w:t>
      </w:r>
      <w:r>
        <w:rPr>
          <w:color w:val="000000" w:themeColor="text1"/>
          <w:lang w:eastAsia="zh-CN"/>
        </w:rPr>
        <w:t>ом</w:t>
      </w:r>
      <w:r w:rsidRPr="007E232F">
        <w:rPr>
          <w:color w:val="000000" w:themeColor="text1"/>
          <w:lang w:eastAsia="zh-CN"/>
        </w:rPr>
        <w:t xml:space="preserve"> </w:t>
      </w:r>
      <w:r>
        <w:rPr>
          <w:color w:val="000000" w:themeColor="text1"/>
          <w:lang w:eastAsia="zh-CN"/>
        </w:rPr>
        <w:t xml:space="preserve">и </w:t>
      </w:r>
      <w:r w:rsidRPr="007E232F">
        <w:rPr>
          <w:color w:val="000000" w:themeColor="text1"/>
          <w:lang w:eastAsia="zh-CN"/>
        </w:rPr>
        <w:t xml:space="preserve">СК СТО. При наличии поворотного стола образец </w:t>
      </w:r>
      <w:r>
        <w:rPr>
          <w:color w:val="000000" w:themeColor="text1"/>
          <w:lang w:eastAsia="zh-CN"/>
        </w:rPr>
        <w:t xml:space="preserve">будет </w:t>
      </w:r>
      <w:r w:rsidRPr="007E232F">
        <w:rPr>
          <w:color w:val="000000" w:themeColor="text1"/>
          <w:lang w:eastAsia="zh-CN"/>
        </w:rPr>
        <w:t>повернут</w:t>
      </w:r>
      <w:r>
        <w:rPr>
          <w:color w:val="000000" w:themeColor="text1"/>
          <w:lang w:eastAsia="zh-CN"/>
        </w:rPr>
        <w:t xml:space="preserve"> столом;</w:t>
      </w:r>
      <w:r w:rsidRPr="007E232F">
        <w:rPr>
          <w:color w:val="000000" w:themeColor="text1"/>
          <w:lang w:eastAsia="zh-CN"/>
        </w:rPr>
        <w:t xml:space="preserve"> при отсутствии поворотного столика ПО СУ делает пересчет с</w:t>
      </w:r>
      <w:r>
        <w:rPr>
          <w:color w:val="000000" w:themeColor="text1"/>
          <w:lang w:eastAsia="zh-CN"/>
        </w:rPr>
        <w:t>воей СК с учетом угла поворота.</w:t>
      </w:r>
    </w:p>
    <w:p w:rsidR="004E3CEC" w:rsidRPr="007E232F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Перед использованием необходимо произвести фокусировку.</w:t>
      </w:r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 w:rsidRPr="007E232F">
        <w:rPr>
          <w:color w:val="000000" w:themeColor="text1"/>
          <w:lang w:eastAsia="zh-CN"/>
        </w:rPr>
        <w:lastRenderedPageBreak/>
        <w:t xml:space="preserve">УП обработки изделия в ПО СТО </w:t>
      </w:r>
      <w:r>
        <w:rPr>
          <w:color w:val="000000" w:themeColor="text1"/>
          <w:lang w:eastAsia="zh-CN"/>
        </w:rPr>
        <w:t xml:space="preserve">пересчитывает </w:t>
      </w:r>
      <w:r w:rsidRPr="007E232F">
        <w:rPr>
          <w:color w:val="000000" w:themeColor="text1"/>
          <w:lang w:eastAsia="zh-CN"/>
        </w:rPr>
        <w:t>координаты обработки относительно первого маркера</w:t>
      </w:r>
      <w:r>
        <w:rPr>
          <w:color w:val="000000" w:themeColor="text1"/>
          <w:lang w:eastAsia="zh-CN"/>
        </w:rPr>
        <w:t xml:space="preserve"> с учетом угла поворота.</w:t>
      </w:r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Необходимо задать два маркера</w:t>
      </w:r>
      <w:r w:rsidRPr="007E232F">
        <w:rPr>
          <w:color w:val="000000" w:themeColor="text1"/>
          <w:lang w:eastAsia="zh-CN"/>
        </w:rPr>
        <w:t xml:space="preserve"> для распознавания. Все параметры </w:t>
      </w:r>
      <w:r>
        <w:rPr>
          <w:color w:val="000000" w:themeColor="text1"/>
          <w:lang w:eastAsia="zh-CN"/>
        </w:rPr>
        <w:t xml:space="preserve">задаются в файле рецепта </w:t>
      </w:r>
      <w:r w:rsidRPr="007E232F">
        <w:rPr>
          <w:color w:val="000000" w:themeColor="text1"/>
          <w:lang w:eastAsia="zh-CN"/>
        </w:rPr>
        <w:t xml:space="preserve">автоматизации </w:t>
      </w:r>
      <w:r>
        <w:rPr>
          <w:color w:val="000000" w:themeColor="text1"/>
          <w:lang w:eastAsia="zh-CN"/>
        </w:rPr>
        <w:t xml:space="preserve">и передаются </w:t>
      </w:r>
      <w:r w:rsidRPr="007E232F">
        <w:rPr>
          <w:color w:val="000000" w:themeColor="text1"/>
          <w:lang w:eastAsia="zh-CN"/>
        </w:rPr>
        <w:t xml:space="preserve">в ПО МТЗ при запуске </w:t>
      </w:r>
      <w:r>
        <w:rPr>
          <w:color w:val="000000" w:themeColor="text1"/>
          <w:lang w:eastAsia="zh-CN"/>
        </w:rPr>
        <w:t xml:space="preserve">соответствующего </w:t>
      </w:r>
      <w:r w:rsidRPr="007E232F">
        <w:rPr>
          <w:color w:val="000000" w:themeColor="text1"/>
          <w:lang w:eastAsia="zh-CN"/>
        </w:rPr>
        <w:t>процесса.</w:t>
      </w:r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Данный режим предполагает, что ПО СУ СТО ожидает его завершение.</w:t>
      </w:r>
    </w:p>
    <w:p w:rsidR="004E3CEC" w:rsidRPr="007E232F" w:rsidRDefault="004E3CEC" w:rsidP="004E3CEC">
      <w:pPr>
        <w:ind w:firstLine="360"/>
        <w:rPr>
          <w:color w:val="000000" w:themeColor="text1"/>
          <w:lang w:eastAsia="zh-CN"/>
        </w:rPr>
      </w:pPr>
      <w:r>
        <w:t>На рисунке ниже изображен п</w:t>
      </w:r>
      <w:r w:rsidRPr="00E25836">
        <w:t>ример работы МТЗ с крестовыми маркерами</w:t>
      </w:r>
      <w:r>
        <w:t>.</w:t>
      </w:r>
    </w:p>
    <w:p w:rsidR="004E3CEC" w:rsidRDefault="004E3CEC" w:rsidP="004E3CEC">
      <w:pPr>
        <w:pStyle w:val="ab"/>
        <w:keepNext/>
        <w:ind w:left="450"/>
        <w:jc w:val="center"/>
      </w:pPr>
      <w:r>
        <w:rPr>
          <w:noProof/>
          <w:color w:val="000000" w:themeColor="text1"/>
          <w:lang w:eastAsia="ru-RU"/>
        </w:rPr>
        <w:drawing>
          <wp:inline distT="0" distB="0" distL="0" distR="0" wp14:anchorId="57F4DF94" wp14:editId="68320B34">
            <wp:extent cx="5934075" cy="2000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Pr="00D06EF4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43" w:name="_Toc85807293"/>
      <w:bookmarkStart w:id="44" w:name="_Toc94264140"/>
      <w:r w:rsidRPr="007E232F">
        <w:rPr>
          <w:color w:val="000000" w:themeColor="text1"/>
          <w:lang w:eastAsia="zh-CN"/>
        </w:rPr>
        <w:t xml:space="preserve">Ручное </w:t>
      </w:r>
      <w:r w:rsidRPr="00D06EF4">
        <w:rPr>
          <w:color w:val="000000" w:themeColor="text1"/>
          <w:lang w:eastAsia="zh-CN"/>
        </w:rPr>
        <w:t>сопоставление систем координат СТО</w:t>
      </w:r>
      <w:bookmarkEnd w:id="43"/>
      <w:bookmarkEnd w:id="44"/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 w:rsidRPr="007E232F">
        <w:rPr>
          <w:color w:val="000000" w:themeColor="text1"/>
          <w:lang w:eastAsia="zh-CN"/>
        </w:rPr>
        <w:t xml:space="preserve">Данный режим идентичен </w:t>
      </w:r>
      <w:r>
        <w:rPr>
          <w:color w:val="000000" w:themeColor="text1"/>
          <w:lang w:eastAsia="zh-CN"/>
        </w:rPr>
        <w:t>автоматическому</w:t>
      </w:r>
      <w:r w:rsidRPr="007E232F">
        <w:rPr>
          <w:color w:val="000000" w:themeColor="text1"/>
          <w:lang w:eastAsia="zh-CN"/>
        </w:rPr>
        <w:t xml:space="preserve">, </w:t>
      </w:r>
      <w:r>
        <w:rPr>
          <w:color w:val="000000" w:themeColor="text1"/>
          <w:lang w:eastAsia="zh-CN"/>
        </w:rPr>
        <w:t>за исключением того, что</w:t>
      </w:r>
      <w:r w:rsidRPr="007E232F">
        <w:rPr>
          <w:color w:val="000000" w:themeColor="text1"/>
          <w:lang w:eastAsia="zh-CN"/>
        </w:rPr>
        <w:t xml:space="preserve"> рас</w:t>
      </w:r>
      <w:r>
        <w:rPr>
          <w:color w:val="000000" w:themeColor="text1"/>
          <w:lang w:eastAsia="zh-CN"/>
        </w:rPr>
        <w:t>познавание маркеров отсутствует. При этом</w:t>
      </w:r>
      <w:r w:rsidRPr="007E232F">
        <w:rPr>
          <w:color w:val="000000" w:themeColor="text1"/>
          <w:lang w:eastAsia="zh-CN"/>
        </w:rPr>
        <w:t xml:space="preserve"> </w:t>
      </w:r>
      <w:r>
        <w:rPr>
          <w:color w:val="000000" w:themeColor="text1"/>
          <w:lang w:eastAsia="zh-CN"/>
        </w:rPr>
        <w:t>о</w:t>
      </w:r>
      <w:r w:rsidRPr="007E232F">
        <w:rPr>
          <w:color w:val="000000" w:themeColor="text1"/>
          <w:lang w:eastAsia="zh-CN"/>
        </w:rPr>
        <w:t xml:space="preserve">ператор </w:t>
      </w:r>
      <w:r>
        <w:rPr>
          <w:color w:val="000000" w:themeColor="text1"/>
          <w:lang w:eastAsia="zh-CN"/>
        </w:rPr>
        <w:t>производит поиск маркеров и задает координаты маркера в интерфейсе ПО МТЗ</w:t>
      </w:r>
      <w:r w:rsidRPr="007E232F">
        <w:rPr>
          <w:color w:val="000000" w:themeColor="text1"/>
          <w:lang w:eastAsia="zh-CN"/>
        </w:rPr>
        <w:t>.</w:t>
      </w:r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Перед использованием необходимо произвести фокусировку. </w:t>
      </w:r>
    </w:p>
    <w:p w:rsidR="004E3CEC" w:rsidRPr="007E232F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Данный режим предполагает, что ПО СУ СТО ожидает его завершение.</w:t>
      </w:r>
    </w:p>
    <w:p w:rsidR="004E3CEC" w:rsidRDefault="004E3CEC" w:rsidP="004E3CEC">
      <w:p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br w:type="page"/>
      </w:r>
    </w:p>
    <w:p w:rsidR="004E3CEC" w:rsidRDefault="004E3CEC" w:rsidP="004E3CEC">
      <w:pPr>
        <w:pStyle w:val="1"/>
        <w:numPr>
          <w:ilvl w:val="0"/>
          <w:numId w:val="20"/>
        </w:numPr>
        <w:spacing w:after="120" w:line="259" w:lineRule="auto"/>
        <w:jc w:val="both"/>
      </w:pPr>
      <w:bookmarkStart w:id="45" w:name="_Toc85807294"/>
      <w:bookmarkStart w:id="46" w:name="_Toc94264141"/>
      <w:r>
        <w:lastRenderedPageBreak/>
        <w:t>Описание графического интерфейса</w:t>
      </w:r>
      <w:bookmarkEnd w:id="45"/>
      <w:bookmarkEnd w:id="46"/>
    </w:p>
    <w:p w:rsidR="004E3CEC" w:rsidRPr="0076487F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47" w:name="_Toc85807295"/>
      <w:bookmarkStart w:id="48" w:name="_Toc94264142"/>
      <w:r>
        <w:rPr>
          <w:color w:val="000000" w:themeColor="text1"/>
          <w:lang w:eastAsia="zh-CN"/>
        </w:rPr>
        <w:t>Основные элементы интерфейса</w:t>
      </w:r>
      <w:bookmarkEnd w:id="47"/>
      <w:bookmarkEnd w:id="48"/>
    </w:p>
    <w:p w:rsidR="004E3CEC" w:rsidRDefault="004E3CEC" w:rsidP="004E3CEC">
      <w:pPr>
        <w:ind w:left="360"/>
      </w:pPr>
      <w:r>
        <w:t>Графический интерфейс программы имеет следующий вид:</w:t>
      </w:r>
    </w:p>
    <w:p w:rsidR="004E3CEC" w:rsidRDefault="004E3CEC" w:rsidP="004E3CEC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62E4ACF2" wp14:editId="79CB9EB2">
            <wp:extent cx="5931535" cy="5669280"/>
            <wp:effectExtent l="0" t="0" r="0" b="7620"/>
            <wp:docPr id="18" name="Рисунок 18" descr="C:\Users\Администратор\Desktop\Без 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Без имени-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Pr="0033284F" w:rsidRDefault="004E3CEC" w:rsidP="004E3CEC">
      <w:pPr>
        <w:ind w:left="360"/>
      </w:pPr>
      <w:r>
        <w:t>Заголовок окна содержит информацию о названии и версии ПО МТЗ.</w:t>
      </w:r>
    </w:p>
    <w:p w:rsidR="004E3CEC" w:rsidRDefault="004E3CEC" w:rsidP="004E3CEC">
      <w:pPr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940A41" wp14:editId="315A0F32">
            <wp:extent cx="5931535" cy="5669280"/>
            <wp:effectExtent l="0" t="0" r="0" b="7620"/>
            <wp:docPr id="19" name="Рисунок 19" descr="C:\Users\Администратор\Desktop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ind w:left="36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Основные элементы интерфейса:</w:t>
      </w:r>
    </w:p>
    <w:p w:rsidR="004E3CEC" w:rsidRDefault="004E3CEC" w:rsidP="004E3CEC">
      <w:pPr>
        <w:pStyle w:val="ab"/>
        <w:numPr>
          <w:ilvl w:val="0"/>
          <w:numId w:val="21"/>
        </w:numPr>
        <w:spacing w:after="160" w:line="259" w:lineRule="auto"/>
        <w:jc w:val="both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Рабочая область.</w:t>
      </w:r>
    </w:p>
    <w:p w:rsidR="004E3CEC" w:rsidRDefault="004E3CEC" w:rsidP="004E3CEC">
      <w:pPr>
        <w:pStyle w:val="ab"/>
        <w:numPr>
          <w:ilvl w:val="0"/>
          <w:numId w:val="21"/>
        </w:numPr>
        <w:spacing w:after="160" w:line="259" w:lineRule="auto"/>
        <w:jc w:val="both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Панель инструментов.</w:t>
      </w:r>
    </w:p>
    <w:p w:rsidR="004E3CEC" w:rsidRDefault="004E3CEC" w:rsidP="004E3CEC">
      <w:pPr>
        <w:pStyle w:val="ab"/>
        <w:numPr>
          <w:ilvl w:val="0"/>
          <w:numId w:val="21"/>
        </w:numPr>
        <w:spacing w:after="160" w:line="259" w:lineRule="auto"/>
        <w:jc w:val="both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Нижняя панель.</w:t>
      </w:r>
    </w:p>
    <w:p w:rsidR="004E3CEC" w:rsidRDefault="004E3CEC" w:rsidP="004E3CEC">
      <w:pPr>
        <w:pStyle w:val="ab"/>
        <w:numPr>
          <w:ilvl w:val="0"/>
          <w:numId w:val="21"/>
        </w:numPr>
        <w:spacing w:after="160" w:line="259" w:lineRule="auto"/>
        <w:jc w:val="both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Панель вкладок.</w:t>
      </w:r>
    </w:p>
    <w:p w:rsidR="004E3CEC" w:rsidRDefault="004E3CEC" w:rsidP="004E3CEC">
      <w:p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br w:type="page"/>
      </w:r>
    </w:p>
    <w:p w:rsidR="004E3CEC" w:rsidRPr="00293BC1" w:rsidRDefault="004E3CEC" w:rsidP="004E3CEC">
      <w:pPr>
        <w:rPr>
          <w:color w:val="000000" w:themeColor="text1"/>
          <w:lang w:eastAsia="zh-CN"/>
        </w:rPr>
      </w:pP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49" w:name="_Toc85807296"/>
      <w:bookmarkStart w:id="50" w:name="_Toc94264143"/>
      <w:r>
        <w:rPr>
          <w:color w:val="000000" w:themeColor="text1"/>
          <w:lang w:eastAsia="zh-CN"/>
        </w:rPr>
        <w:t>Рабочая область</w:t>
      </w:r>
      <w:bookmarkEnd w:id="49"/>
      <w:bookmarkEnd w:id="50"/>
    </w:p>
    <w:p w:rsidR="004E3CEC" w:rsidRPr="00293BC1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Рабочая область имеет следующий вид:</w:t>
      </w:r>
    </w:p>
    <w:p w:rsidR="004E3CEC" w:rsidRPr="00293BC1" w:rsidRDefault="004E3CEC" w:rsidP="004E3CEC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6705B1C0" wp14:editId="6081029E">
            <wp:extent cx="3657600" cy="486194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41" cy="48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 xml:space="preserve">Рабочая область используется для отображения видеопотока с камеры и является интерактивной. При активном подключении к </w:t>
      </w:r>
      <w:r>
        <w:rPr>
          <w:lang w:val="en-US" w:eastAsia="zh-CN"/>
        </w:rPr>
        <w:t>FlexCNC</w:t>
      </w:r>
      <w:r>
        <w:rPr>
          <w:lang w:eastAsia="zh-CN"/>
        </w:rPr>
        <w:t xml:space="preserve"> перемещение в координатах СТО может осуществляться нажатием на соответствующий фрагмент изображения камеры. Рабочая область может отображать:</w:t>
      </w:r>
    </w:p>
    <w:p w:rsidR="004E3CEC" w:rsidRDefault="004E3CEC" w:rsidP="004E3CEC">
      <w:pPr>
        <w:pStyle w:val="ab"/>
        <w:numPr>
          <w:ilvl w:val="0"/>
          <w:numId w:val="3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Координатную сетку;</w:t>
      </w:r>
    </w:p>
    <w:p w:rsidR="004E3CEC" w:rsidRDefault="004E3CEC" w:rsidP="004E3CEC">
      <w:pPr>
        <w:pStyle w:val="ab"/>
        <w:numPr>
          <w:ilvl w:val="0"/>
          <w:numId w:val="3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Позицию лазера;</w:t>
      </w:r>
    </w:p>
    <w:p w:rsidR="004E3CEC" w:rsidRDefault="004E3CEC" w:rsidP="004E3CEC">
      <w:pPr>
        <w:pStyle w:val="ab"/>
        <w:numPr>
          <w:ilvl w:val="0"/>
          <w:numId w:val="3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Линейку;</w:t>
      </w:r>
    </w:p>
    <w:p w:rsidR="004E3CEC" w:rsidRDefault="004E3CEC" w:rsidP="004E3CEC">
      <w:pPr>
        <w:pStyle w:val="ab"/>
        <w:numPr>
          <w:ilvl w:val="0"/>
          <w:numId w:val="3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Распознанный образ.</w:t>
      </w:r>
    </w:p>
    <w:p w:rsidR="004E3CEC" w:rsidRDefault="004E3CEC" w:rsidP="004E3CEC">
      <w:pPr>
        <w:rPr>
          <w:lang w:eastAsia="zh-CN"/>
        </w:rPr>
      </w:pPr>
      <w:r>
        <w:rPr>
          <w:lang w:eastAsia="zh-CN"/>
        </w:rPr>
        <w:br w:type="page"/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51" w:name="_Toc85807297"/>
      <w:bookmarkStart w:id="52" w:name="_Toc94264144"/>
      <w:r>
        <w:rPr>
          <w:color w:val="000000" w:themeColor="text1"/>
          <w:lang w:eastAsia="zh-CN"/>
        </w:rPr>
        <w:lastRenderedPageBreak/>
        <w:t>Панель инструментов</w:t>
      </w:r>
      <w:bookmarkEnd w:id="51"/>
      <w:bookmarkEnd w:id="52"/>
    </w:p>
    <w:p w:rsidR="004E3CEC" w:rsidRPr="00293BC1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Панель инструментов имеет следующий вид:</w:t>
      </w:r>
    </w:p>
    <w:p w:rsidR="004E3CEC" w:rsidRPr="00293BC1" w:rsidRDefault="004E3CEC" w:rsidP="004E3CEC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504E4881" wp14:editId="66406649">
            <wp:extent cx="4285753" cy="738923"/>
            <wp:effectExtent l="0" t="0" r="63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35" cy="75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Функционал панели инструментов: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Пауза / возобновление видеопотока;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Остановка видеопотока и отключение камеры;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Сохранение текущего кадра в файл (без отображаемых элементов интерфейса);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Сохранение фрагмента текущего кадра;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Приблизить;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Отдалить;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Растянуть по ширине экрана;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Включить / выключить отображение сетки;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Включить / выключить отображение позиции лазера;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Включить / выключить отображение линейки;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Включить / выключить распознавание образов;</w:t>
      </w:r>
    </w:p>
    <w:p w:rsidR="004E3CEC" w:rsidRDefault="004E3CEC" w:rsidP="004E3CEC">
      <w:pPr>
        <w:pStyle w:val="ab"/>
        <w:numPr>
          <w:ilvl w:val="0"/>
          <w:numId w:val="2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Прервать текущий скрипт.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53" w:name="_Toc85807298"/>
      <w:bookmarkStart w:id="54" w:name="_Toc94264145"/>
      <w:r>
        <w:rPr>
          <w:color w:val="000000" w:themeColor="text1"/>
          <w:lang w:eastAsia="zh-CN"/>
        </w:rPr>
        <w:t>Нижняя панель</w:t>
      </w:r>
      <w:bookmarkEnd w:id="53"/>
      <w:bookmarkEnd w:id="54"/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t>Нижняя панель имеет следующий вид:</w:t>
      </w:r>
    </w:p>
    <w:p w:rsidR="004E3CEC" w:rsidRPr="00E212FA" w:rsidRDefault="004E3CEC" w:rsidP="004E3CEC">
      <w:pPr>
        <w:ind w:left="360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4FA0EE29" wp14:editId="6BDD8D75">
            <wp:extent cx="5931535" cy="50863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t>Функционал нижней панели:</w:t>
      </w:r>
    </w:p>
    <w:p w:rsidR="004E3CEC" w:rsidRDefault="004E3CEC" w:rsidP="004E3CEC">
      <w:pPr>
        <w:pStyle w:val="ab"/>
        <w:numPr>
          <w:ilvl w:val="0"/>
          <w:numId w:val="23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Отображение текущей позиции курсора:</w:t>
      </w:r>
    </w:p>
    <w:p w:rsidR="004E3CEC" w:rsidRDefault="004E3CEC" w:rsidP="004E3CEC">
      <w:pPr>
        <w:pStyle w:val="ab"/>
        <w:numPr>
          <w:ilvl w:val="1"/>
          <w:numId w:val="23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При выключенной линейке: позиция в пикселях; позиция в мм соответственно;</w:t>
      </w:r>
    </w:p>
    <w:p w:rsidR="004E3CEC" w:rsidRDefault="004E3CEC" w:rsidP="004E3CEC">
      <w:pPr>
        <w:pStyle w:val="ab"/>
        <w:numPr>
          <w:ilvl w:val="1"/>
          <w:numId w:val="23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При включенной линейке: позиция в пикселях; позиция в мм; точка отсчета (позиция начала линейки) в мм; расстояние по осям </w:t>
      </w:r>
      <w:r>
        <w:rPr>
          <w:lang w:val="en-US" w:eastAsia="zh-CN"/>
        </w:rPr>
        <w:t>XY</w:t>
      </w:r>
      <w:r>
        <w:rPr>
          <w:lang w:eastAsia="zh-CN"/>
        </w:rPr>
        <w:t xml:space="preserve"> в мм; расстояние от точки отсчета до курсора (длина линейки) в мм соответственно;</w:t>
      </w:r>
    </w:p>
    <w:p w:rsidR="004E3CEC" w:rsidRDefault="004E3CEC" w:rsidP="004E3CEC">
      <w:pPr>
        <w:pStyle w:val="ab"/>
        <w:numPr>
          <w:ilvl w:val="0"/>
          <w:numId w:val="23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Состояние о подключении: при отсутствии связи с </w:t>
      </w:r>
      <w:r>
        <w:rPr>
          <w:lang w:val="en-US" w:eastAsia="zh-CN"/>
        </w:rPr>
        <w:t>FlexCNC</w:t>
      </w:r>
      <w:r>
        <w:rPr>
          <w:lang w:eastAsia="zh-CN"/>
        </w:rPr>
        <w:t xml:space="preserve"> выводится соответствующее сообщение;</w:t>
      </w:r>
    </w:p>
    <w:p w:rsidR="004E3CEC" w:rsidRDefault="004E3CEC" w:rsidP="004E3CEC">
      <w:pPr>
        <w:pStyle w:val="ab"/>
        <w:numPr>
          <w:ilvl w:val="0"/>
          <w:numId w:val="23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Отображение количества кадров в секунду текущей камеры;</w:t>
      </w:r>
    </w:p>
    <w:p w:rsidR="004E3CEC" w:rsidRDefault="004E3CEC" w:rsidP="004E3CEC">
      <w:pPr>
        <w:pStyle w:val="ab"/>
        <w:numPr>
          <w:ilvl w:val="0"/>
          <w:numId w:val="23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Поле ввода пароля для перехода в экспертный режим.</w:t>
      </w:r>
    </w:p>
    <w:p w:rsidR="004E3CEC" w:rsidRDefault="004E3CEC" w:rsidP="004E3CEC">
      <w:pPr>
        <w:rPr>
          <w:lang w:eastAsia="zh-CN"/>
        </w:rPr>
      </w:pPr>
      <w:r>
        <w:rPr>
          <w:lang w:eastAsia="zh-CN"/>
        </w:rPr>
        <w:br w:type="page"/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55" w:name="_Toc85807299"/>
      <w:bookmarkStart w:id="56" w:name="_Toc94264146"/>
      <w:r>
        <w:rPr>
          <w:color w:val="000000" w:themeColor="text1"/>
          <w:lang w:eastAsia="zh-CN"/>
        </w:rPr>
        <w:lastRenderedPageBreak/>
        <w:t>Панель вкладок</w:t>
      </w:r>
      <w:bookmarkEnd w:id="55"/>
      <w:bookmarkEnd w:id="56"/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t>Панель вкладок имеет следующий вид:</w:t>
      </w:r>
    </w:p>
    <w:p w:rsidR="004E3CEC" w:rsidRPr="00E212FA" w:rsidRDefault="004E3CEC" w:rsidP="004E3CEC">
      <w:pPr>
        <w:ind w:left="360"/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2D88B74B" wp14:editId="70EC8066">
            <wp:extent cx="1884573" cy="4198288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57" cy="420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t>Панель имеет следующие вкладки:</w:t>
      </w:r>
    </w:p>
    <w:p w:rsidR="004E3CEC" w:rsidRDefault="004E3CEC" w:rsidP="004E3CEC">
      <w:pPr>
        <w:pStyle w:val="ab"/>
        <w:numPr>
          <w:ilvl w:val="0"/>
          <w:numId w:val="2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Вкладка параметров;</w:t>
      </w:r>
    </w:p>
    <w:p w:rsidR="004E3CEC" w:rsidRDefault="004E3CEC" w:rsidP="004E3CEC">
      <w:pPr>
        <w:pStyle w:val="ab"/>
        <w:numPr>
          <w:ilvl w:val="0"/>
          <w:numId w:val="2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Вкладка управления приводом СТО;</w:t>
      </w:r>
    </w:p>
    <w:p w:rsidR="004E3CEC" w:rsidRDefault="004E3CEC" w:rsidP="004E3CEC">
      <w:pPr>
        <w:pStyle w:val="ab"/>
        <w:numPr>
          <w:ilvl w:val="0"/>
          <w:numId w:val="2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Вкладка сообщений;</w:t>
      </w:r>
    </w:p>
    <w:p w:rsidR="004E3CEC" w:rsidRDefault="004E3CEC" w:rsidP="004E3CEC">
      <w:pPr>
        <w:pStyle w:val="ab"/>
        <w:numPr>
          <w:ilvl w:val="0"/>
          <w:numId w:val="2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Вкладка скриптов.</w:t>
      </w:r>
    </w:p>
    <w:p w:rsidR="004E3CEC" w:rsidRDefault="004E3CEC" w:rsidP="004E3CEC">
      <w:pPr>
        <w:rPr>
          <w:lang w:eastAsia="zh-CN"/>
        </w:rPr>
      </w:pPr>
      <w:r>
        <w:rPr>
          <w:lang w:eastAsia="zh-CN"/>
        </w:rPr>
        <w:br w:type="page"/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57" w:name="_Toc85807300"/>
      <w:bookmarkStart w:id="58" w:name="_Toc94264147"/>
      <w:r>
        <w:rPr>
          <w:color w:val="000000" w:themeColor="text1"/>
          <w:lang w:eastAsia="zh-CN"/>
        </w:rPr>
        <w:lastRenderedPageBreak/>
        <w:t>Вкладка параметров</w:t>
      </w:r>
      <w:bookmarkEnd w:id="57"/>
      <w:bookmarkEnd w:id="58"/>
    </w:p>
    <w:p w:rsidR="004E3CEC" w:rsidRPr="009E5682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Вкладка параметров предназначена для выбора и настройки камер. Вкладка имеет два режима отображения: пользовательский, при котором отображаются лишь часть параметров камер и список камер, и экспертный, где отображаются более подробные настройки каждой из камер.</w:t>
      </w:r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t>Вкладка параметров имеет следующий:</w:t>
      </w:r>
    </w:p>
    <w:p w:rsidR="004E3CEC" w:rsidRPr="00780159" w:rsidRDefault="004E3CEC" w:rsidP="004E3CEC">
      <w:pPr>
        <w:ind w:left="360"/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3C06C62F" wp14:editId="6AEDE019">
            <wp:extent cx="2324129" cy="4269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76" cy="42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t>Вкладка параметров содержит:</w:t>
      </w:r>
    </w:p>
    <w:p w:rsidR="004E3CEC" w:rsidRDefault="004E3CEC" w:rsidP="004E3CEC">
      <w:pPr>
        <w:pStyle w:val="ab"/>
        <w:numPr>
          <w:ilvl w:val="0"/>
          <w:numId w:val="2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Поле выбора текущей камеры;</w:t>
      </w:r>
    </w:p>
    <w:p w:rsidR="004E3CEC" w:rsidRDefault="004E3CEC" w:rsidP="004E3CEC">
      <w:pPr>
        <w:pStyle w:val="ab"/>
        <w:numPr>
          <w:ilvl w:val="0"/>
          <w:numId w:val="2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Текущее значение гейна камеры;</w:t>
      </w:r>
    </w:p>
    <w:p w:rsidR="004E3CEC" w:rsidRDefault="004E3CEC" w:rsidP="004E3CEC">
      <w:pPr>
        <w:pStyle w:val="ab"/>
        <w:numPr>
          <w:ilvl w:val="0"/>
          <w:numId w:val="2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Текущее значение экспозиции камеры;</w:t>
      </w:r>
    </w:p>
    <w:p w:rsidR="004E3CEC" w:rsidRDefault="004E3CEC" w:rsidP="004E3CEC">
      <w:pPr>
        <w:pStyle w:val="ab"/>
        <w:numPr>
          <w:ilvl w:val="0"/>
          <w:numId w:val="2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Кнопка установки введенных значений гейна и экспозиции.</w:t>
      </w:r>
    </w:p>
    <w:p w:rsidR="004E3CEC" w:rsidRDefault="004E3CEC" w:rsidP="004E3CEC">
      <w:pPr>
        <w:rPr>
          <w:lang w:eastAsia="zh-CN"/>
        </w:rPr>
      </w:pPr>
      <w:r>
        <w:rPr>
          <w:lang w:eastAsia="zh-CN"/>
        </w:rPr>
        <w:br w:type="page"/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lastRenderedPageBreak/>
        <w:t>В экспертном режиме вкладка имеет следующий вид:</w:t>
      </w:r>
    </w:p>
    <w:p w:rsidR="004E3CEC" w:rsidRDefault="004E3CEC" w:rsidP="004E3CEC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42BB15EB" wp14:editId="1E44B582">
            <wp:extent cx="2790908" cy="46325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70" cy="464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t>В экспертном режиме вкладка дополнительно содержит:</w:t>
      </w:r>
    </w:p>
    <w:p w:rsidR="004E3CEC" w:rsidRDefault="004E3CEC" w:rsidP="004E3CEC">
      <w:pPr>
        <w:pStyle w:val="ab"/>
        <w:numPr>
          <w:ilvl w:val="0"/>
          <w:numId w:val="2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Параметры камер;</w:t>
      </w:r>
    </w:p>
    <w:p w:rsidR="004E3CEC" w:rsidRDefault="004E3CEC" w:rsidP="004E3CEC">
      <w:pPr>
        <w:pStyle w:val="ab"/>
        <w:numPr>
          <w:ilvl w:val="0"/>
          <w:numId w:val="2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Кнопка добавления камеры;</w:t>
      </w:r>
    </w:p>
    <w:p w:rsidR="004E3CEC" w:rsidRDefault="004E3CEC" w:rsidP="004E3CEC">
      <w:pPr>
        <w:pStyle w:val="ab"/>
        <w:numPr>
          <w:ilvl w:val="0"/>
          <w:numId w:val="2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Кнопка сохранения конфигурации;</w:t>
      </w:r>
    </w:p>
    <w:p w:rsidR="004E3CEC" w:rsidRDefault="004E3CEC" w:rsidP="004E3CEC">
      <w:pPr>
        <w:pStyle w:val="ab"/>
        <w:numPr>
          <w:ilvl w:val="0"/>
          <w:numId w:val="2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Кнопка скрытия параметров.</w:t>
      </w:r>
    </w:p>
    <w:p w:rsidR="004E3CEC" w:rsidRDefault="004E3CEC" w:rsidP="004E3CEC">
      <w:pPr>
        <w:rPr>
          <w:lang w:eastAsia="zh-CN"/>
        </w:rPr>
      </w:pPr>
      <w:r>
        <w:rPr>
          <w:lang w:eastAsia="zh-CN"/>
        </w:rPr>
        <w:br w:type="page"/>
      </w:r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lastRenderedPageBreak/>
        <w:t>Параметры камеры имеют следующий вид:</w:t>
      </w:r>
    </w:p>
    <w:p w:rsidR="004E3CEC" w:rsidRDefault="004E3CEC" w:rsidP="004E3CEC">
      <w:pPr>
        <w:ind w:left="360"/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4CF40D99" wp14:editId="49BA8A76">
            <wp:extent cx="2668684" cy="299764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02" cy="300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t>Параметры камер содержат:</w:t>
      </w:r>
    </w:p>
    <w:p w:rsidR="004E3CEC" w:rsidRDefault="004E3CEC" w:rsidP="004E3CEC">
      <w:pPr>
        <w:pStyle w:val="ab"/>
        <w:numPr>
          <w:ilvl w:val="0"/>
          <w:numId w:val="2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Тип камеры;</w:t>
      </w:r>
    </w:p>
    <w:p w:rsidR="004E3CEC" w:rsidRDefault="004E3CEC" w:rsidP="004E3CEC">
      <w:pPr>
        <w:pStyle w:val="ab"/>
        <w:numPr>
          <w:ilvl w:val="0"/>
          <w:numId w:val="2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Название камеры (для идентификации конфигурации камеры);</w:t>
      </w:r>
    </w:p>
    <w:p w:rsidR="004E3CEC" w:rsidRDefault="004E3CEC" w:rsidP="004E3CEC">
      <w:pPr>
        <w:pStyle w:val="ab"/>
        <w:numPr>
          <w:ilvl w:val="0"/>
          <w:numId w:val="2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Параметр включения / выключения поворота камеры на 90 градусов;</w:t>
      </w:r>
    </w:p>
    <w:p w:rsidR="004E3CEC" w:rsidRDefault="004E3CEC" w:rsidP="004E3CEC">
      <w:pPr>
        <w:pStyle w:val="ab"/>
        <w:numPr>
          <w:ilvl w:val="0"/>
          <w:numId w:val="2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Параметр включения / выключения зеркального отображения оси </w:t>
      </w:r>
      <w:r>
        <w:rPr>
          <w:lang w:val="en-US" w:eastAsia="zh-CN"/>
        </w:rPr>
        <w:t>X</w:t>
      </w:r>
      <w:r>
        <w:rPr>
          <w:lang w:eastAsia="zh-CN"/>
        </w:rPr>
        <w:t>;</w:t>
      </w:r>
    </w:p>
    <w:p w:rsidR="004E3CEC" w:rsidRDefault="004E3CEC" w:rsidP="004E3CEC">
      <w:pPr>
        <w:pStyle w:val="ab"/>
        <w:numPr>
          <w:ilvl w:val="0"/>
          <w:numId w:val="2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Параметр включения / выключения зеркального отображения оси </w:t>
      </w:r>
      <w:r>
        <w:rPr>
          <w:lang w:val="en-US" w:eastAsia="zh-CN"/>
        </w:rPr>
        <w:t>Y</w:t>
      </w:r>
      <w:r>
        <w:rPr>
          <w:lang w:eastAsia="zh-CN"/>
        </w:rPr>
        <w:t>;</w:t>
      </w:r>
    </w:p>
    <w:p w:rsidR="004E3CEC" w:rsidRDefault="004E3CEC" w:rsidP="004E3CEC">
      <w:pPr>
        <w:pStyle w:val="ab"/>
        <w:numPr>
          <w:ilvl w:val="0"/>
          <w:numId w:val="2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Смещение лазера относительно центра изображения в мм;</w:t>
      </w:r>
    </w:p>
    <w:p w:rsidR="004E3CEC" w:rsidRDefault="004E3CEC" w:rsidP="004E3CEC">
      <w:pPr>
        <w:pStyle w:val="ab"/>
        <w:numPr>
          <w:ilvl w:val="0"/>
          <w:numId w:val="2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Параметр включения / выключения инвертирования движения привода по оси </w:t>
      </w:r>
      <w:r>
        <w:rPr>
          <w:lang w:val="en-US" w:eastAsia="zh-CN"/>
        </w:rPr>
        <w:t>X</w:t>
      </w:r>
      <w:r>
        <w:rPr>
          <w:lang w:eastAsia="zh-CN"/>
        </w:rPr>
        <w:t>;</w:t>
      </w:r>
    </w:p>
    <w:p w:rsidR="004E3CEC" w:rsidRDefault="004E3CEC" w:rsidP="004E3CEC">
      <w:pPr>
        <w:pStyle w:val="ab"/>
        <w:numPr>
          <w:ilvl w:val="0"/>
          <w:numId w:val="2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Параметр включения / выключения инвертирования движения привода по оси </w:t>
      </w:r>
      <w:r>
        <w:rPr>
          <w:lang w:val="en-US" w:eastAsia="zh-CN"/>
        </w:rPr>
        <w:t>Y</w:t>
      </w:r>
      <w:r>
        <w:rPr>
          <w:lang w:eastAsia="zh-CN"/>
        </w:rPr>
        <w:t>;</w:t>
      </w:r>
    </w:p>
    <w:p w:rsidR="004E3CEC" w:rsidRDefault="004E3CEC" w:rsidP="004E3CEC">
      <w:pPr>
        <w:pStyle w:val="ab"/>
        <w:numPr>
          <w:ilvl w:val="0"/>
          <w:numId w:val="26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Кнопка удаления конфигурации.</w:t>
      </w:r>
    </w:p>
    <w:p w:rsidR="004E3CEC" w:rsidRDefault="004E3CEC" w:rsidP="004E3CEC">
      <w:pPr>
        <w:rPr>
          <w:lang w:eastAsia="zh-CN"/>
        </w:rPr>
      </w:pPr>
      <w:r>
        <w:rPr>
          <w:lang w:eastAsia="zh-CN"/>
        </w:rPr>
        <w:br w:type="page"/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lang w:eastAsia="zh-CN"/>
        </w:rPr>
      </w:pPr>
      <w:bookmarkStart w:id="59" w:name="_Toc85807301"/>
      <w:bookmarkStart w:id="60" w:name="_Toc94264148"/>
      <w:r w:rsidRPr="0002691D">
        <w:rPr>
          <w:color w:val="000000" w:themeColor="text1"/>
          <w:lang w:eastAsia="zh-CN"/>
        </w:rPr>
        <w:lastRenderedPageBreak/>
        <w:t>Вкладка</w:t>
      </w:r>
      <w:r w:rsidRPr="0002691D">
        <w:rPr>
          <w:lang w:eastAsia="zh-CN"/>
        </w:rPr>
        <w:t xml:space="preserve"> </w:t>
      </w:r>
      <w:r>
        <w:rPr>
          <w:lang w:eastAsia="zh-CN"/>
        </w:rPr>
        <w:t>управления приводом СТО</w:t>
      </w:r>
      <w:bookmarkEnd w:id="59"/>
      <w:bookmarkEnd w:id="60"/>
    </w:p>
    <w:p w:rsidR="004E3CEC" w:rsidRPr="009E5682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 xml:space="preserve">Вкладка управления приводом предназначена для перемещения в координатах стола. Элементы вкладки блокируются при отсутствии соединения с </w:t>
      </w:r>
      <w:r>
        <w:rPr>
          <w:lang w:val="en-US" w:eastAsia="zh-CN"/>
        </w:rPr>
        <w:t>FlexCNC</w:t>
      </w:r>
      <w:r>
        <w:rPr>
          <w:lang w:eastAsia="zh-CN"/>
        </w:rPr>
        <w:t>.</w:t>
      </w:r>
    </w:p>
    <w:p w:rsidR="004E3CEC" w:rsidRDefault="004E3CEC" w:rsidP="004E3CEC">
      <w:pPr>
        <w:pStyle w:val="ab"/>
        <w:ind w:left="360"/>
        <w:rPr>
          <w:lang w:eastAsia="zh-CN"/>
        </w:rPr>
      </w:pPr>
      <w:r>
        <w:rPr>
          <w:lang w:eastAsia="zh-CN"/>
        </w:rPr>
        <w:t>Вкладка управления приводом имеет следующий вид:</w:t>
      </w:r>
    </w:p>
    <w:p w:rsidR="004E3CEC" w:rsidRDefault="004E3CEC" w:rsidP="004E3CEC">
      <w:pPr>
        <w:pStyle w:val="ab"/>
        <w:ind w:left="360"/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145EAF94" wp14:editId="0F828B06">
            <wp:extent cx="2621298" cy="4813540"/>
            <wp:effectExtent l="0" t="0" r="762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19" cy="482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pStyle w:val="ab"/>
        <w:ind w:left="360"/>
        <w:rPr>
          <w:lang w:eastAsia="zh-CN"/>
        </w:rPr>
      </w:pPr>
      <w:r>
        <w:rPr>
          <w:lang w:eastAsia="zh-CN"/>
        </w:rPr>
        <w:t xml:space="preserve">Вкладка управления приводом содержит: </w:t>
      </w:r>
    </w:p>
    <w:p w:rsidR="004E3CEC" w:rsidRDefault="004E3CEC" w:rsidP="004E3CEC">
      <w:pPr>
        <w:pStyle w:val="ab"/>
        <w:numPr>
          <w:ilvl w:val="0"/>
          <w:numId w:val="27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Кнопки пошагового перемещения по осям </w:t>
      </w:r>
      <w:r>
        <w:rPr>
          <w:lang w:val="en-US" w:eastAsia="zh-CN"/>
        </w:rPr>
        <w:t>X</w:t>
      </w:r>
      <w:r>
        <w:rPr>
          <w:lang w:eastAsia="zh-CN"/>
        </w:rPr>
        <w:t xml:space="preserve"> (горизонтальные стрелки), </w:t>
      </w:r>
      <w:r>
        <w:rPr>
          <w:lang w:val="en-US" w:eastAsia="zh-CN"/>
        </w:rPr>
        <w:t>Y</w:t>
      </w:r>
      <w:r>
        <w:rPr>
          <w:lang w:eastAsia="zh-CN"/>
        </w:rPr>
        <w:t xml:space="preserve"> (вертикальные стрелки) и </w:t>
      </w:r>
      <w:r>
        <w:rPr>
          <w:lang w:val="en-US" w:eastAsia="zh-CN"/>
        </w:rPr>
        <w:t>Z</w:t>
      </w:r>
      <w:r>
        <w:rPr>
          <w:lang w:eastAsia="zh-CN"/>
        </w:rPr>
        <w:t xml:space="preserve"> (кнопки «+» и «-»);</w:t>
      </w:r>
    </w:p>
    <w:p w:rsidR="004E3CEC" w:rsidRDefault="004E3CEC" w:rsidP="004E3CEC">
      <w:pPr>
        <w:pStyle w:val="ab"/>
        <w:numPr>
          <w:ilvl w:val="0"/>
          <w:numId w:val="27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Панель выбора шага и скорости перемещения по осям;</w:t>
      </w:r>
    </w:p>
    <w:p w:rsidR="004E3CEC" w:rsidRDefault="004E3CEC" w:rsidP="004E3CEC">
      <w:pPr>
        <w:pStyle w:val="ab"/>
        <w:numPr>
          <w:ilvl w:val="0"/>
          <w:numId w:val="27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Панель переезда в указанную координату с указанной скоростью;</w:t>
      </w:r>
    </w:p>
    <w:p w:rsidR="004E3CEC" w:rsidRDefault="004E3CEC" w:rsidP="004E3CEC">
      <w:pPr>
        <w:pStyle w:val="ab"/>
        <w:numPr>
          <w:ilvl w:val="0"/>
          <w:numId w:val="27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Панель текущей позиции камеры и лазера.</w:t>
      </w:r>
    </w:p>
    <w:p w:rsidR="004E3CEC" w:rsidRDefault="004E3CEC" w:rsidP="004E3CEC">
      <w:pPr>
        <w:rPr>
          <w:lang w:eastAsia="zh-CN"/>
        </w:rPr>
      </w:pPr>
      <w:r>
        <w:rPr>
          <w:lang w:eastAsia="zh-CN"/>
        </w:rPr>
        <w:br w:type="page"/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lang w:eastAsia="zh-CN"/>
        </w:rPr>
      </w:pPr>
      <w:bookmarkStart w:id="61" w:name="_Toc85807302"/>
      <w:bookmarkStart w:id="62" w:name="_Toc94264149"/>
      <w:r w:rsidRPr="0002691D">
        <w:rPr>
          <w:color w:val="000000" w:themeColor="text1"/>
          <w:lang w:eastAsia="zh-CN"/>
        </w:rPr>
        <w:lastRenderedPageBreak/>
        <w:t>Вкладка</w:t>
      </w:r>
      <w:r>
        <w:rPr>
          <w:color w:val="000000" w:themeColor="text1"/>
          <w:lang w:eastAsia="zh-CN"/>
        </w:rPr>
        <w:t xml:space="preserve"> </w:t>
      </w:r>
      <w:r>
        <w:rPr>
          <w:lang w:eastAsia="zh-CN"/>
        </w:rPr>
        <w:t>сообщений</w:t>
      </w:r>
      <w:bookmarkEnd w:id="61"/>
      <w:bookmarkEnd w:id="62"/>
    </w:p>
    <w:p w:rsidR="004E3CEC" w:rsidRDefault="004E3CEC" w:rsidP="004E3CEC">
      <w:pPr>
        <w:ind w:firstLine="360"/>
        <w:rPr>
          <w:lang w:eastAsia="zh-CN"/>
        </w:rPr>
      </w:pPr>
      <w:r w:rsidRPr="00FE43B9">
        <w:rPr>
          <w:lang w:eastAsia="zh-CN"/>
        </w:rPr>
        <w:t>Вкладка сообщений предназначена для отображения</w:t>
      </w:r>
      <w:r>
        <w:rPr>
          <w:lang w:eastAsia="zh-CN"/>
        </w:rPr>
        <w:t xml:space="preserve"> сообщений по работе ПО МТЗ.</w:t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Вкладка имеет следующий вид:</w:t>
      </w:r>
    </w:p>
    <w:p w:rsidR="004E3CEC" w:rsidRDefault="004E3CEC" w:rsidP="004E3CEC">
      <w:pPr>
        <w:ind w:firstLine="360"/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1E1C18E2" wp14:editId="36F35651">
            <wp:extent cx="3049959" cy="535700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87" cy="536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Вкладка сообщений содержит:</w:t>
      </w:r>
    </w:p>
    <w:p w:rsidR="004E3CEC" w:rsidRDefault="004E3CEC" w:rsidP="004E3CEC">
      <w:pPr>
        <w:pStyle w:val="ab"/>
        <w:numPr>
          <w:ilvl w:val="0"/>
          <w:numId w:val="28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Поле сообщений;</w:t>
      </w:r>
    </w:p>
    <w:p w:rsidR="004E3CEC" w:rsidRDefault="004E3CEC" w:rsidP="004E3CEC">
      <w:pPr>
        <w:pStyle w:val="ab"/>
        <w:numPr>
          <w:ilvl w:val="0"/>
          <w:numId w:val="28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Кнопка перехода к первому сообщению;</w:t>
      </w:r>
    </w:p>
    <w:p w:rsidR="004E3CEC" w:rsidRDefault="004E3CEC" w:rsidP="004E3CEC">
      <w:pPr>
        <w:pStyle w:val="ab"/>
        <w:numPr>
          <w:ilvl w:val="0"/>
          <w:numId w:val="28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Кнопка перехода к последнему сообщению;</w:t>
      </w:r>
    </w:p>
    <w:p w:rsidR="004E3CEC" w:rsidRDefault="004E3CEC" w:rsidP="004E3CEC">
      <w:pPr>
        <w:pStyle w:val="ab"/>
        <w:numPr>
          <w:ilvl w:val="0"/>
          <w:numId w:val="28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Кнопка очистки поля сообщений.</w:t>
      </w:r>
    </w:p>
    <w:p w:rsidR="004E3CEC" w:rsidRDefault="004E3CEC" w:rsidP="004E3CEC">
      <w:pPr>
        <w:rPr>
          <w:lang w:eastAsia="zh-CN"/>
        </w:rPr>
      </w:pPr>
      <w:r>
        <w:rPr>
          <w:lang w:eastAsia="zh-CN"/>
        </w:rPr>
        <w:br w:type="page"/>
      </w:r>
    </w:p>
    <w:p w:rsidR="004E3CEC" w:rsidRDefault="004E3CEC" w:rsidP="004E3CEC">
      <w:pPr>
        <w:rPr>
          <w:lang w:eastAsia="zh-CN"/>
        </w:rPr>
      </w:pP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lang w:eastAsia="zh-CN"/>
        </w:rPr>
      </w:pPr>
      <w:bookmarkStart w:id="63" w:name="_Toc85807303"/>
      <w:bookmarkStart w:id="64" w:name="_Toc94264150"/>
      <w:r w:rsidRPr="0002691D">
        <w:rPr>
          <w:color w:val="000000" w:themeColor="text1"/>
          <w:lang w:eastAsia="zh-CN"/>
        </w:rPr>
        <w:t>Вкладка</w:t>
      </w:r>
      <w:r>
        <w:rPr>
          <w:color w:val="000000" w:themeColor="text1"/>
          <w:lang w:eastAsia="zh-CN"/>
        </w:rPr>
        <w:t xml:space="preserve"> </w:t>
      </w:r>
      <w:r>
        <w:rPr>
          <w:lang w:eastAsia="zh-CN"/>
        </w:rPr>
        <w:t>скриптов</w:t>
      </w:r>
      <w:bookmarkEnd w:id="63"/>
      <w:bookmarkEnd w:id="64"/>
    </w:p>
    <w:p w:rsidR="004E3CEC" w:rsidRPr="00D22070" w:rsidRDefault="004E3CEC" w:rsidP="004E3CEC">
      <w:pPr>
        <w:pStyle w:val="ab"/>
        <w:ind w:left="360"/>
        <w:rPr>
          <w:lang w:eastAsia="zh-CN"/>
        </w:rPr>
      </w:pPr>
      <w:r>
        <w:rPr>
          <w:lang w:eastAsia="zh-CN"/>
        </w:rPr>
        <w:t>Вкладка скриптов имеет следующий вид:</w:t>
      </w:r>
    </w:p>
    <w:p w:rsidR="004E3CEC" w:rsidRPr="00780159" w:rsidRDefault="004E3CEC" w:rsidP="004E3CEC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30432E74" wp14:editId="1C59E77E">
            <wp:extent cx="2794958" cy="4748351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78" cy="476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pStyle w:val="ab"/>
        <w:ind w:left="360"/>
        <w:rPr>
          <w:lang w:eastAsia="zh-CN"/>
        </w:rPr>
      </w:pPr>
      <w:r>
        <w:rPr>
          <w:lang w:eastAsia="zh-CN"/>
        </w:rPr>
        <w:t>Вкладка скриптов содержит основные функции ПО МТЗ (скрипты):</w:t>
      </w:r>
    </w:p>
    <w:p w:rsidR="004E3CEC" w:rsidRDefault="004E3CEC" w:rsidP="004E3CEC">
      <w:pPr>
        <w:pStyle w:val="ab"/>
        <w:numPr>
          <w:ilvl w:val="0"/>
          <w:numId w:val="29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Поиск фокуса;</w:t>
      </w:r>
    </w:p>
    <w:p w:rsidR="004E3CEC" w:rsidRDefault="004E3CEC" w:rsidP="004E3CEC">
      <w:pPr>
        <w:pStyle w:val="ab"/>
        <w:numPr>
          <w:ilvl w:val="0"/>
          <w:numId w:val="29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Автоматическое сопоставление осей;</w:t>
      </w:r>
    </w:p>
    <w:p w:rsidR="004E3CEC" w:rsidRDefault="004E3CEC" w:rsidP="004E3CEC">
      <w:pPr>
        <w:pStyle w:val="ab"/>
        <w:numPr>
          <w:ilvl w:val="0"/>
          <w:numId w:val="29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Ручное сопоставление осей;</w:t>
      </w:r>
    </w:p>
    <w:p w:rsidR="004E3CEC" w:rsidRDefault="004E3CEC" w:rsidP="004E3CEC">
      <w:pPr>
        <w:pStyle w:val="ab"/>
        <w:numPr>
          <w:ilvl w:val="0"/>
          <w:numId w:val="29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Ручная калибровка камеры;</w:t>
      </w:r>
    </w:p>
    <w:p w:rsidR="004E3CEC" w:rsidRDefault="004E3CEC" w:rsidP="004E3CEC">
      <w:pPr>
        <w:pStyle w:val="ab"/>
        <w:numPr>
          <w:ilvl w:val="0"/>
          <w:numId w:val="29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Автоматическая калибровка камеры.</w:t>
      </w:r>
    </w:p>
    <w:p w:rsidR="004E3CEC" w:rsidRDefault="004E3CEC" w:rsidP="004E3CEC">
      <w:pPr>
        <w:rPr>
          <w:lang w:eastAsia="zh-CN"/>
        </w:rPr>
      </w:pPr>
      <w:r>
        <w:rPr>
          <w:lang w:eastAsia="zh-CN"/>
        </w:rPr>
        <w:br w:type="page"/>
      </w:r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lastRenderedPageBreak/>
        <w:t>Для функций имеются соответствующие им кнопки:</w:t>
      </w:r>
    </w:p>
    <w:p w:rsidR="004E3CEC" w:rsidRDefault="004E3CEC" w:rsidP="004E3CEC">
      <w:pPr>
        <w:ind w:left="360"/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 wp14:anchorId="40128DF6" wp14:editId="22DCF142">
            <wp:extent cx="3579963" cy="1390516"/>
            <wp:effectExtent l="0" t="0" r="190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65" cy="13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EC" w:rsidRDefault="004E3CEC" w:rsidP="004E3CEC">
      <w:pPr>
        <w:pStyle w:val="ab"/>
        <w:numPr>
          <w:ilvl w:val="0"/>
          <w:numId w:val="30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Кнопка запуска соответствующей функции;</w:t>
      </w:r>
    </w:p>
    <w:p w:rsidR="004E3CEC" w:rsidRDefault="004E3CEC" w:rsidP="004E3CEC">
      <w:pPr>
        <w:pStyle w:val="ab"/>
        <w:numPr>
          <w:ilvl w:val="0"/>
          <w:numId w:val="30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Кнопка загрузки рецепта;</w:t>
      </w:r>
    </w:p>
    <w:p w:rsidR="004E3CEC" w:rsidRDefault="004E3CEC" w:rsidP="004E3CEC">
      <w:pPr>
        <w:pStyle w:val="ab"/>
        <w:numPr>
          <w:ilvl w:val="0"/>
          <w:numId w:val="30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Кнопка создания нового рецепта для соответствующего скрипта.</w:t>
      </w:r>
    </w:p>
    <w:p w:rsidR="004E3CEC" w:rsidRDefault="004E3CEC" w:rsidP="004E3CEC">
      <w:pPr>
        <w:rPr>
          <w:lang w:eastAsia="zh-CN"/>
        </w:rPr>
      </w:pPr>
      <w:r>
        <w:rPr>
          <w:lang w:eastAsia="zh-CN"/>
        </w:rPr>
        <w:br w:type="page"/>
      </w:r>
    </w:p>
    <w:p w:rsidR="004E3CEC" w:rsidRDefault="004E3CEC" w:rsidP="004E3CEC">
      <w:pPr>
        <w:pStyle w:val="1"/>
        <w:numPr>
          <w:ilvl w:val="0"/>
          <w:numId w:val="20"/>
        </w:numPr>
        <w:spacing w:after="120" w:line="259" w:lineRule="auto"/>
        <w:jc w:val="both"/>
      </w:pPr>
      <w:bookmarkStart w:id="65" w:name="_Toc85807304"/>
      <w:bookmarkStart w:id="66" w:name="_Toc94264151"/>
      <w:r>
        <w:lastRenderedPageBreak/>
        <w:t>Управление МТЗ</w:t>
      </w:r>
      <w:bookmarkEnd w:id="65"/>
      <w:bookmarkEnd w:id="66"/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67" w:name="_Toc85807305"/>
      <w:bookmarkStart w:id="68" w:name="_Toc94264152"/>
      <w:r>
        <w:rPr>
          <w:color w:val="000000" w:themeColor="text1"/>
          <w:lang w:eastAsia="zh-CN"/>
        </w:rPr>
        <w:t xml:space="preserve">Подключение к </w:t>
      </w:r>
      <w:r>
        <w:rPr>
          <w:color w:val="000000" w:themeColor="text1"/>
          <w:lang w:val="en-US" w:eastAsia="zh-CN"/>
        </w:rPr>
        <w:t>FlexCNC</w:t>
      </w:r>
      <w:bookmarkEnd w:id="67"/>
      <w:bookmarkEnd w:id="68"/>
    </w:p>
    <w:p w:rsidR="004E3CEC" w:rsidRDefault="004E3CEC" w:rsidP="004E3CEC">
      <w:pPr>
        <w:ind w:firstLine="360"/>
        <w:rPr>
          <w:color w:val="000000" w:themeColor="text1"/>
          <w:lang w:eastAsia="zh-CN"/>
        </w:rPr>
      </w:pPr>
      <w:r>
        <w:rPr>
          <w:lang w:eastAsia="zh-CN"/>
        </w:rPr>
        <w:t xml:space="preserve">Перед подключением к </w:t>
      </w:r>
      <w:r>
        <w:rPr>
          <w:color w:val="000000" w:themeColor="text1"/>
          <w:lang w:val="en-US" w:eastAsia="zh-CN"/>
        </w:rPr>
        <w:t>FlexCNC</w:t>
      </w:r>
      <w:r>
        <w:rPr>
          <w:lang w:eastAsia="zh-CN"/>
        </w:rPr>
        <w:t xml:space="preserve"> необходимо запустить саму программу </w:t>
      </w:r>
      <w:r>
        <w:rPr>
          <w:color w:val="000000" w:themeColor="text1"/>
          <w:lang w:val="en-US" w:eastAsia="zh-CN"/>
        </w:rPr>
        <w:t>FlexCNC</w:t>
      </w:r>
      <w:r>
        <w:rPr>
          <w:color w:val="000000" w:themeColor="text1"/>
          <w:lang w:eastAsia="zh-CN"/>
        </w:rPr>
        <w:t xml:space="preserve"> и ПО МТЗ (</w:t>
      </w:r>
      <w:r>
        <w:rPr>
          <w:color w:val="000000" w:themeColor="text1"/>
          <w:lang w:val="en-US" w:eastAsia="zh-CN"/>
        </w:rPr>
        <w:t>FlexMV</w:t>
      </w:r>
      <w:r w:rsidRPr="00096EA2">
        <w:rPr>
          <w:color w:val="000000" w:themeColor="text1"/>
          <w:lang w:eastAsia="zh-CN"/>
        </w:rPr>
        <w:t>.</w:t>
      </w:r>
      <w:r>
        <w:rPr>
          <w:color w:val="000000" w:themeColor="text1"/>
          <w:lang w:val="en-US" w:eastAsia="zh-CN"/>
        </w:rPr>
        <w:t>exe</w:t>
      </w:r>
      <w:r w:rsidRPr="00096EA2">
        <w:rPr>
          <w:color w:val="000000" w:themeColor="text1"/>
          <w:lang w:eastAsia="zh-CN"/>
        </w:rPr>
        <w:t>).</w:t>
      </w:r>
      <w:r>
        <w:rPr>
          <w:lang w:eastAsia="zh-CN"/>
        </w:rPr>
        <w:t xml:space="preserve"> Подключение к </w:t>
      </w:r>
      <w:r>
        <w:rPr>
          <w:color w:val="000000" w:themeColor="text1"/>
          <w:lang w:val="en-US" w:eastAsia="zh-CN"/>
        </w:rPr>
        <w:t>FlexCNC</w:t>
      </w:r>
      <w:r>
        <w:rPr>
          <w:color w:val="000000" w:themeColor="text1"/>
          <w:lang w:eastAsia="zh-CN"/>
        </w:rPr>
        <w:t xml:space="preserve"> производится командой</w:t>
      </w:r>
      <w:r w:rsidRPr="00096EA2">
        <w:rPr>
          <w:color w:val="000000" w:themeColor="text1"/>
          <w:lang w:eastAsia="zh-CN"/>
        </w:rPr>
        <w:t xml:space="preserve"> </w:t>
      </w:r>
      <w:r>
        <w:rPr>
          <w:color w:val="000000" w:themeColor="text1"/>
          <w:lang w:val="en-US" w:eastAsia="zh-CN"/>
        </w:rPr>
        <w:t>MV</w:t>
      </w:r>
      <w:r w:rsidRPr="00096EA2">
        <w:rPr>
          <w:color w:val="000000" w:themeColor="text1"/>
          <w:lang w:eastAsia="zh-CN"/>
        </w:rPr>
        <w:t xml:space="preserve"> </w:t>
      </w:r>
      <w:r>
        <w:rPr>
          <w:color w:val="000000" w:themeColor="text1"/>
          <w:lang w:eastAsia="zh-CN"/>
        </w:rPr>
        <w:t>с указанием имени файла рецепта:</w:t>
      </w:r>
    </w:p>
    <w:p w:rsidR="004E3CEC" w:rsidRDefault="004E3CEC" w:rsidP="004E3CEC">
      <w:pPr>
        <w:ind w:firstLine="360"/>
        <w:rPr>
          <w:lang w:val="en-US" w:eastAsia="zh-CN"/>
        </w:rPr>
      </w:pPr>
      <w:r w:rsidRPr="00096EA2">
        <w:rPr>
          <w:lang w:val="en-US" w:eastAsia="zh-CN"/>
        </w:rPr>
        <w:t>MV RCP "</w:t>
      </w:r>
      <w:r>
        <w:rPr>
          <w:lang w:val="en-US" w:eastAsia="zh-CN"/>
        </w:rPr>
        <w:t>&lt;path/to/recipe.json&gt;</w:t>
      </w:r>
      <w:r w:rsidRPr="00096EA2">
        <w:rPr>
          <w:lang w:val="en-US" w:eastAsia="zh-CN"/>
        </w:rPr>
        <w:t>"</w:t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 xml:space="preserve">При этом файл рецепта - это файл формата </w:t>
      </w:r>
      <w:r>
        <w:rPr>
          <w:lang w:val="en-US" w:eastAsia="zh-CN"/>
        </w:rPr>
        <w:t>JSON</w:t>
      </w:r>
      <w:r>
        <w:rPr>
          <w:lang w:eastAsia="zh-CN"/>
        </w:rPr>
        <w:t>, который можно сформировать в программе ПО МТЗ (кнопка создания нового рецепта для соответствующего скрипта).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69" w:name="_Toc85807306"/>
      <w:bookmarkStart w:id="70" w:name="_Toc94264153"/>
      <w:r>
        <w:rPr>
          <w:color w:val="000000" w:themeColor="text1"/>
          <w:lang w:eastAsia="zh-CN"/>
        </w:rPr>
        <w:t>Переход в экспертный режим</w:t>
      </w:r>
      <w:bookmarkEnd w:id="69"/>
      <w:bookmarkEnd w:id="70"/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Переход в экспертный режим (при котором отображаются параметры камер) осуществляется вводом пароля «</w:t>
      </w:r>
      <w:r>
        <w:rPr>
          <w:lang w:val="en-US" w:eastAsia="zh-CN"/>
        </w:rPr>
        <w:t>ESTO</w:t>
      </w:r>
      <w:r>
        <w:rPr>
          <w:lang w:eastAsia="zh-CN"/>
        </w:rPr>
        <w:t>» (без кавычек) в поле ввода пароля. Для выхода из экспертного режима необходимо нажать кнопку скрытия параметров камер.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71" w:name="_Toc85807307"/>
      <w:bookmarkStart w:id="72" w:name="_Toc94264154"/>
      <w:r>
        <w:rPr>
          <w:color w:val="000000" w:themeColor="text1"/>
          <w:lang w:eastAsia="zh-CN"/>
        </w:rPr>
        <w:t>Выбор и создание новой камеры</w:t>
      </w:r>
      <w:bookmarkEnd w:id="71"/>
      <w:bookmarkEnd w:id="72"/>
    </w:p>
    <w:p w:rsidR="004E3CEC" w:rsidRDefault="004E3CEC" w:rsidP="004E3CEC">
      <w:pPr>
        <w:ind w:firstLine="360"/>
        <w:rPr>
          <w:lang w:eastAsia="zh-CN"/>
        </w:rPr>
      </w:pPr>
      <w:r w:rsidRPr="00A732DB">
        <w:rPr>
          <w:lang w:eastAsia="zh-CN"/>
        </w:rPr>
        <w:t>Для того, чтобы выбрать камеру необходимо в поле выбора текущей камеры выбрать необходимую конфигурацию камеры.</w:t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Для создания новой камеры необходимо перейти в экспертный режим, затем нажать кнопку добавления новой камеры. На панели параметров камер появится новая камера. Необходимо выбрать тип камеры, ввести имя конфигурации камеры и выставить остальные параметры.</w:t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Для сохранения камеры необходимо нажать кнопку сохранения конфигурации.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73" w:name="_Toc85807308"/>
      <w:bookmarkStart w:id="74" w:name="_Toc94264155"/>
      <w:r>
        <w:rPr>
          <w:color w:val="000000" w:themeColor="text1"/>
          <w:lang w:eastAsia="zh-CN"/>
        </w:rPr>
        <w:t>Изменение и удаление конфигурации камеры</w:t>
      </w:r>
      <w:bookmarkEnd w:id="73"/>
      <w:bookmarkEnd w:id="74"/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 xml:space="preserve">Для изменения гейна и экспозиции необходимо ввести в соответствующее поле необходимое значение. Затем необходимо нажать кнопку подтверждения выбранных параметров. </w:t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Для изменения конфигурации камеры необходимо войти в экспертный режим, ввести соответствующие значения и нажать кнопку сохранения конфигурации.</w:t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Для удаления конфигурации камеры необходимо выбрать соответствующие параметры камеры и нажать кнопку удаления конфигурации. Затем нажать кнопку сохранения конфигурации.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75" w:name="_Toc85807309"/>
      <w:bookmarkStart w:id="76" w:name="_Toc94264156"/>
      <w:r>
        <w:rPr>
          <w:color w:val="000000" w:themeColor="text1"/>
          <w:lang w:eastAsia="zh-CN"/>
        </w:rPr>
        <w:t>Запуск скриптов</w:t>
      </w:r>
      <w:bookmarkEnd w:id="75"/>
      <w:bookmarkEnd w:id="76"/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Для запуска скрипта необходимо загрузить рецепт, нажав соответствующую кнопку и выбрать файл рецепта; затем нажать кнопку запуска скрипта. При отсутствии рецепта можно сформировать новый рецепт соответствующей кнопкой и выбрать путь сохранения файла.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77" w:name="_Toc85807310"/>
      <w:bookmarkStart w:id="78" w:name="_Toc94264157"/>
      <w:r>
        <w:rPr>
          <w:color w:val="000000" w:themeColor="text1"/>
          <w:lang w:eastAsia="zh-CN"/>
        </w:rPr>
        <w:lastRenderedPageBreak/>
        <w:t>Редактирование рецептов</w:t>
      </w:r>
      <w:bookmarkEnd w:id="77"/>
      <w:bookmarkEnd w:id="78"/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 xml:space="preserve">Редактирование рецептов осуществляется через изменение файла рецептов. Файл рецептов представляет собой файл формата </w:t>
      </w:r>
      <w:r>
        <w:rPr>
          <w:lang w:val="en-US" w:eastAsia="zh-CN"/>
        </w:rPr>
        <w:t>JSON</w:t>
      </w:r>
      <w:r w:rsidRPr="008A4D6E">
        <w:rPr>
          <w:lang w:eastAsia="zh-CN"/>
        </w:rPr>
        <w:t xml:space="preserve"> </w:t>
      </w:r>
      <w:r>
        <w:rPr>
          <w:lang w:eastAsia="zh-CN"/>
        </w:rPr>
        <w:t>и открывается через любой текстовый редактор.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79" w:name="_Toc85807311"/>
      <w:bookmarkStart w:id="80" w:name="_Toc94264158"/>
      <w:r>
        <w:rPr>
          <w:color w:val="000000" w:themeColor="text1"/>
          <w:lang w:eastAsia="zh-CN"/>
        </w:rPr>
        <w:t>Использование функции автофокуса</w:t>
      </w:r>
      <w:bookmarkEnd w:id="79"/>
      <w:bookmarkEnd w:id="80"/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Для использования функции автофокуса необходимо запустить скрипт автофокуса с соответствующем рецептом.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81" w:name="_Toc85807312"/>
      <w:bookmarkStart w:id="82" w:name="_Toc94264159"/>
      <w:r>
        <w:rPr>
          <w:color w:val="000000" w:themeColor="text1"/>
          <w:lang w:eastAsia="zh-CN"/>
        </w:rPr>
        <w:t>Использование функции автоматического сопоставления осей</w:t>
      </w:r>
      <w:bookmarkEnd w:id="81"/>
      <w:bookmarkEnd w:id="82"/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 xml:space="preserve">Для использования функции </w:t>
      </w:r>
      <w:r>
        <w:rPr>
          <w:color w:val="000000" w:themeColor="text1"/>
          <w:lang w:eastAsia="zh-CN"/>
        </w:rPr>
        <w:t>автоматического сопоставления осей</w:t>
      </w:r>
      <w:r>
        <w:rPr>
          <w:lang w:eastAsia="zh-CN"/>
        </w:rPr>
        <w:t xml:space="preserve"> необходимо запустить скрипт </w:t>
      </w:r>
      <w:r>
        <w:rPr>
          <w:color w:val="000000" w:themeColor="text1"/>
          <w:lang w:eastAsia="zh-CN"/>
        </w:rPr>
        <w:t>автоматического сопоставления осей</w:t>
      </w:r>
      <w:r>
        <w:rPr>
          <w:lang w:eastAsia="zh-CN"/>
        </w:rPr>
        <w:t xml:space="preserve"> с соответствующем рецептом.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83" w:name="_Toc85807313"/>
      <w:bookmarkStart w:id="84" w:name="_Toc94264160"/>
      <w:r>
        <w:rPr>
          <w:color w:val="000000" w:themeColor="text1"/>
          <w:lang w:eastAsia="zh-CN"/>
        </w:rPr>
        <w:t>Использование функции ручного сопоставления осей</w:t>
      </w:r>
      <w:bookmarkEnd w:id="83"/>
      <w:bookmarkEnd w:id="84"/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 xml:space="preserve">Для использования функции </w:t>
      </w:r>
      <w:r>
        <w:rPr>
          <w:color w:val="000000" w:themeColor="text1"/>
          <w:lang w:eastAsia="zh-CN"/>
        </w:rPr>
        <w:t>ручного сопоставления осей</w:t>
      </w:r>
      <w:r>
        <w:rPr>
          <w:lang w:eastAsia="zh-CN"/>
        </w:rPr>
        <w:t xml:space="preserve"> необходимо:</w:t>
      </w:r>
    </w:p>
    <w:p w:rsidR="004E3CEC" w:rsidRPr="00787A90" w:rsidRDefault="004E3CEC" w:rsidP="004E3CEC">
      <w:pPr>
        <w:pStyle w:val="ab"/>
        <w:numPr>
          <w:ilvl w:val="0"/>
          <w:numId w:val="31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Нажать кнопку запуска функции </w:t>
      </w:r>
      <w:r w:rsidRPr="00787A90">
        <w:rPr>
          <w:color w:val="000000" w:themeColor="text1"/>
          <w:lang w:eastAsia="zh-CN"/>
        </w:rPr>
        <w:t>ручного сопоставления осей</w:t>
      </w:r>
      <w:r>
        <w:rPr>
          <w:color w:val="000000" w:themeColor="text1"/>
          <w:lang w:eastAsia="zh-CN"/>
        </w:rPr>
        <w:t>;</w:t>
      </w:r>
    </w:p>
    <w:p w:rsidR="004E3CEC" w:rsidRDefault="004E3CEC" w:rsidP="004E3CEC">
      <w:pPr>
        <w:pStyle w:val="ab"/>
        <w:numPr>
          <w:ilvl w:val="0"/>
          <w:numId w:val="31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Переместиться (навести перекрестие, отображающее позицию лазера) на маркер 1. Маркер 1 является точкой отсчета;</w:t>
      </w:r>
    </w:p>
    <w:p w:rsidR="004E3CEC" w:rsidRDefault="004E3CEC" w:rsidP="004E3CEC">
      <w:pPr>
        <w:pStyle w:val="ab"/>
        <w:numPr>
          <w:ilvl w:val="0"/>
          <w:numId w:val="31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Переместиться на маркер 2;</w:t>
      </w:r>
    </w:p>
    <w:p w:rsidR="004E3CEC" w:rsidRDefault="004E3CEC" w:rsidP="004E3CEC">
      <w:pPr>
        <w:pStyle w:val="ab"/>
        <w:numPr>
          <w:ilvl w:val="0"/>
          <w:numId w:val="31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Нажать кнопку расчета системы координат. Убедиться в корректности полученных параметров системы координат;</w:t>
      </w:r>
    </w:p>
    <w:p w:rsidR="004E3CEC" w:rsidRDefault="004E3CEC" w:rsidP="004E3CEC">
      <w:pPr>
        <w:pStyle w:val="ab"/>
        <w:numPr>
          <w:ilvl w:val="0"/>
          <w:numId w:val="31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Нажать кнопку сохранения системы координат.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85" w:name="_Toc85807314"/>
      <w:bookmarkStart w:id="86" w:name="_Toc94264161"/>
      <w:r>
        <w:rPr>
          <w:color w:val="000000" w:themeColor="text1"/>
          <w:lang w:eastAsia="zh-CN"/>
        </w:rPr>
        <w:t>Использование функции автоматической калибровки камеры</w:t>
      </w:r>
      <w:bookmarkEnd w:id="85"/>
      <w:bookmarkEnd w:id="86"/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Автоматическая калибровка осуществляется за счет распознавания заданного образа (маркера) и смещения относительно него на заданное расстояние в мм. При этом разрешение изображения маркера не должно превышать разрешение изображения с камеры.</w:t>
      </w:r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t>Для использования функции автоматической калибровки камеры необходимо:</w:t>
      </w:r>
    </w:p>
    <w:p w:rsidR="004E3CEC" w:rsidRPr="00787A90" w:rsidRDefault="004E3CEC" w:rsidP="004E3CEC">
      <w:pPr>
        <w:pStyle w:val="ab"/>
        <w:numPr>
          <w:ilvl w:val="0"/>
          <w:numId w:val="3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Нажать кнопку запуска функции автоматической калибровки камеры</w:t>
      </w:r>
      <w:r>
        <w:rPr>
          <w:color w:val="000000" w:themeColor="text1"/>
          <w:lang w:eastAsia="zh-CN"/>
        </w:rPr>
        <w:t>;</w:t>
      </w:r>
    </w:p>
    <w:p w:rsidR="004E3CEC" w:rsidRDefault="004E3CEC" w:rsidP="004E3CEC">
      <w:pPr>
        <w:pStyle w:val="ab"/>
        <w:numPr>
          <w:ilvl w:val="0"/>
          <w:numId w:val="3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Выбрать соответствующий рецепт;</w:t>
      </w:r>
    </w:p>
    <w:p w:rsidR="004E3CEC" w:rsidRDefault="004E3CEC" w:rsidP="004E3CEC">
      <w:pPr>
        <w:pStyle w:val="ab"/>
        <w:numPr>
          <w:ilvl w:val="0"/>
          <w:numId w:val="32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Нажать кнопку калибровки.</w:t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Есть также возможность запуска автоматической калибровки без рецепта. Ввод параметров при этом осуществляется в пользовательском интерфейсе. Для этого необходимо:</w:t>
      </w:r>
    </w:p>
    <w:p w:rsidR="004E3CEC" w:rsidRPr="00CD7C8D" w:rsidRDefault="004E3CEC" w:rsidP="004E3CEC">
      <w:pPr>
        <w:pStyle w:val="ab"/>
        <w:numPr>
          <w:ilvl w:val="0"/>
          <w:numId w:val="33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Нажать кнопку запуска функции автоматической калибровки камеры</w:t>
      </w:r>
      <w:r w:rsidRPr="00CD7C8D">
        <w:rPr>
          <w:color w:val="000000" w:themeColor="text1"/>
          <w:lang w:eastAsia="zh-CN"/>
        </w:rPr>
        <w:t>;</w:t>
      </w:r>
    </w:p>
    <w:p w:rsidR="004E3CEC" w:rsidRPr="00CD7C8D" w:rsidRDefault="004E3CEC" w:rsidP="004E3CEC">
      <w:pPr>
        <w:pStyle w:val="ab"/>
        <w:numPr>
          <w:ilvl w:val="0"/>
          <w:numId w:val="33"/>
        </w:numPr>
        <w:spacing w:after="160" w:line="259" w:lineRule="auto"/>
        <w:jc w:val="both"/>
        <w:rPr>
          <w:lang w:eastAsia="zh-CN"/>
        </w:rPr>
      </w:pPr>
      <w:r>
        <w:rPr>
          <w:color w:val="000000" w:themeColor="text1"/>
          <w:lang w:eastAsia="zh-CN"/>
        </w:rPr>
        <w:t>Нажать кнопку показа параметров;</w:t>
      </w:r>
    </w:p>
    <w:p w:rsidR="004E3CEC" w:rsidRPr="00CD7C8D" w:rsidRDefault="004E3CEC" w:rsidP="004E3CEC">
      <w:pPr>
        <w:pStyle w:val="ab"/>
        <w:numPr>
          <w:ilvl w:val="0"/>
          <w:numId w:val="33"/>
        </w:numPr>
        <w:spacing w:after="160" w:line="259" w:lineRule="auto"/>
        <w:jc w:val="both"/>
        <w:rPr>
          <w:lang w:eastAsia="zh-CN"/>
        </w:rPr>
      </w:pPr>
      <w:r>
        <w:rPr>
          <w:color w:val="000000" w:themeColor="text1"/>
          <w:lang w:eastAsia="zh-CN"/>
        </w:rPr>
        <w:t>Выбрать изображение (маркер) для распознавания (кнопка загрузки маркера);</w:t>
      </w:r>
    </w:p>
    <w:p w:rsidR="004E3CEC" w:rsidRDefault="004E3CEC" w:rsidP="004E3CEC">
      <w:pPr>
        <w:pStyle w:val="ab"/>
        <w:numPr>
          <w:ilvl w:val="0"/>
          <w:numId w:val="33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Выбрать точку отсчета (точка начала движения); при этом можно выбрать текущие координаты (кнопка установки текущих координат), либо задать другие координаты (поля ввода координат) для точки отсчета;</w:t>
      </w:r>
    </w:p>
    <w:p w:rsidR="004E3CEC" w:rsidRDefault="004E3CEC" w:rsidP="004E3CEC">
      <w:pPr>
        <w:pStyle w:val="ab"/>
        <w:numPr>
          <w:ilvl w:val="0"/>
          <w:numId w:val="33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lastRenderedPageBreak/>
        <w:t xml:space="preserve">Выбрать расстояние переезда по осям </w:t>
      </w:r>
      <w:r>
        <w:rPr>
          <w:lang w:val="en-US" w:eastAsia="zh-CN"/>
        </w:rPr>
        <w:t>XY</w:t>
      </w:r>
      <w:r>
        <w:rPr>
          <w:lang w:eastAsia="zh-CN"/>
        </w:rPr>
        <w:t>; можно задать одинаковое расстояние для осей, нажав кнопку установки одинакового расстояния;</w:t>
      </w:r>
    </w:p>
    <w:p w:rsidR="004E3CEC" w:rsidRDefault="004E3CEC" w:rsidP="004E3CEC">
      <w:pPr>
        <w:pStyle w:val="ab"/>
        <w:numPr>
          <w:ilvl w:val="0"/>
          <w:numId w:val="33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Выставить скорость перемещения; чем меньше скорость, тем точнее будет переезд в указанные координаты, но тем дольше будет занимать процесс калибровки;</w:t>
      </w:r>
    </w:p>
    <w:p w:rsidR="004E3CEC" w:rsidRDefault="004E3CEC" w:rsidP="004E3CEC">
      <w:pPr>
        <w:pStyle w:val="ab"/>
        <w:numPr>
          <w:ilvl w:val="0"/>
          <w:numId w:val="33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Нажать кнопку калибровки.</w:t>
      </w:r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t>Есть возможность прерывания калибровки. Для этого необходимо нажать кнопку прерывания.</w:t>
      </w:r>
    </w:p>
    <w:p w:rsidR="004E3CEC" w:rsidRDefault="004E3CEC" w:rsidP="004E3CEC">
      <w:pPr>
        <w:ind w:left="360"/>
        <w:rPr>
          <w:lang w:eastAsia="zh-CN"/>
        </w:rPr>
      </w:pPr>
      <w:r>
        <w:rPr>
          <w:lang w:eastAsia="zh-CN"/>
        </w:rPr>
        <w:t>После окончания калибровки можно нажать кнопку закрытия окна калибровки.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87" w:name="_Toc85807315"/>
      <w:bookmarkStart w:id="88" w:name="_Toc94264162"/>
      <w:r>
        <w:rPr>
          <w:color w:val="000000" w:themeColor="text1"/>
          <w:lang w:eastAsia="zh-CN"/>
        </w:rPr>
        <w:t>Использование функции ручной калибровки камеры</w:t>
      </w:r>
      <w:bookmarkEnd w:id="87"/>
      <w:bookmarkEnd w:id="88"/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 xml:space="preserve">Ручная калибровка осуществляется за счет ручного выставления расстояний от одной точки до другой по осям </w:t>
      </w:r>
      <w:r>
        <w:rPr>
          <w:lang w:val="en-US" w:eastAsia="zh-CN"/>
        </w:rPr>
        <w:t>XY</w:t>
      </w:r>
      <w:r>
        <w:rPr>
          <w:lang w:eastAsia="zh-CN"/>
        </w:rPr>
        <w:t xml:space="preserve"> и расчета системы координат камеры. Расстояние задается как в пикселях, так и в мм. Для осуществления ручной калибровки камеры необходимо:</w:t>
      </w:r>
    </w:p>
    <w:p w:rsidR="004E3CEC" w:rsidRDefault="004E3CEC" w:rsidP="004E3CEC">
      <w:pPr>
        <w:pStyle w:val="ab"/>
        <w:numPr>
          <w:ilvl w:val="0"/>
          <w:numId w:val="3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Нажать кнопку запуска функции ручной калибровки камеры;</w:t>
      </w:r>
    </w:p>
    <w:p w:rsidR="004E3CEC" w:rsidRDefault="004E3CEC" w:rsidP="004E3CEC">
      <w:pPr>
        <w:pStyle w:val="ab"/>
        <w:numPr>
          <w:ilvl w:val="0"/>
          <w:numId w:val="3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Выставить координаты первой точки. При этом есть следующие способы ввода значений:</w:t>
      </w:r>
    </w:p>
    <w:p w:rsidR="004E3CEC" w:rsidRDefault="004E3CEC" w:rsidP="004E3CEC">
      <w:pPr>
        <w:pStyle w:val="ab"/>
        <w:numPr>
          <w:ilvl w:val="1"/>
          <w:numId w:val="3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Ввод значений с клавиатуры в поля </w:t>
      </w:r>
      <w:r>
        <w:rPr>
          <w:lang w:val="en-US" w:eastAsia="zh-CN"/>
        </w:rPr>
        <w:t>X</w:t>
      </w:r>
      <w:r w:rsidRPr="00581F0C">
        <w:rPr>
          <w:lang w:eastAsia="zh-CN"/>
        </w:rPr>
        <w:t xml:space="preserve"> </w:t>
      </w:r>
      <w:r>
        <w:rPr>
          <w:lang w:eastAsia="zh-CN"/>
        </w:rPr>
        <w:t xml:space="preserve">и </w:t>
      </w:r>
      <w:r>
        <w:rPr>
          <w:lang w:val="en-US" w:eastAsia="zh-CN"/>
        </w:rPr>
        <w:t>Y</w:t>
      </w:r>
      <w:r>
        <w:rPr>
          <w:lang w:eastAsia="zh-CN"/>
        </w:rPr>
        <w:t xml:space="preserve"> первой точки;</w:t>
      </w:r>
    </w:p>
    <w:p w:rsidR="004E3CEC" w:rsidRDefault="004E3CEC" w:rsidP="004E3CEC">
      <w:pPr>
        <w:pStyle w:val="ab"/>
        <w:numPr>
          <w:ilvl w:val="1"/>
          <w:numId w:val="3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Нажатие на кнопку выставления первой точки, а затем нажатие на рабочей области в необходимое место;</w:t>
      </w:r>
    </w:p>
    <w:p w:rsidR="004E3CEC" w:rsidRDefault="004E3CEC" w:rsidP="004E3CEC">
      <w:pPr>
        <w:pStyle w:val="ab"/>
        <w:numPr>
          <w:ilvl w:val="1"/>
          <w:numId w:val="3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Перетаскивание первой точки на рабочей области в необходимое место;</w:t>
      </w:r>
    </w:p>
    <w:p w:rsidR="004E3CEC" w:rsidRDefault="004E3CEC" w:rsidP="004E3CEC">
      <w:pPr>
        <w:pStyle w:val="ab"/>
        <w:numPr>
          <w:ilvl w:val="0"/>
          <w:numId w:val="3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Аналогично выставить координаты второй точки;</w:t>
      </w:r>
    </w:p>
    <w:p w:rsidR="004E3CEC" w:rsidRDefault="004E3CEC" w:rsidP="004E3CEC">
      <w:pPr>
        <w:pStyle w:val="ab"/>
        <w:numPr>
          <w:ilvl w:val="0"/>
          <w:numId w:val="3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Задать расстояние от первой точки до второй по осям </w:t>
      </w:r>
      <w:r>
        <w:rPr>
          <w:lang w:val="en-US" w:eastAsia="zh-CN"/>
        </w:rPr>
        <w:t>XY</w:t>
      </w:r>
      <w:r>
        <w:rPr>
          <w:lang w:eastAsia="zh-CN"/>
        </w:rPr>
        <w:t>;</w:t>
      </w:r>
    </w:p>
    <w:p w:rsidR="004E3CEC" w:rsidRDefault="004E3CEC" w:rsidP="004E3CEC">
      <w:pPr>
        <w:pStyle w:val="ab"/>
        <w:numPr>
          <w:ilvl w:val="0"/>
          <w:numId w:val="34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Во время задания описанных выше параметров автоматически производится расчет системы координат камеры и отображения системы координат в рабочей области. После задания всех параметров необходимо нажать кнопку «Применить», либо кнопку «ОК». Для отмены изменений нажать кнопку «Отменить».</w:t>
      </w:r>
    </w:p>
    <w:p w:rsidR="004E3CEC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Можно также вручную задать параметры системы координат камеры, однако этот способ не является предпочтительным в связи со сложностью ручного задания коэффициентов перехода от пикселей к мм. Для задания параметров системы координат камеры необходимо:</w:t>
      </w:r>
    </w:p>
    <w:p w:rsidR="004E3CEC" w:rsidRDefault="004E3CEC" w:rsidP="004E3CEC">
      <w:pPr>
        <w:pStyle w:val="ab"/>
        <w:numPr>
          <w:ilvl w:val="0"/>
          <w:numId w:val="3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Задать угол поворота камеры. При этом есть следующие способы ввода значений:</w:t>
      </w:r>
    </w:p>
    <w:p w:rsidR="004E3CEC" w:rsidRDefault="004E3CEC" w:rsidP="004E3CEC">
      <w:pPr>
        <w:pStyle w:val="ab"/>
        <w:numPr>
          <w:ilvl w:val="1"/>
          <w:numId w:val="3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Ввод значения с клавиатуры;</w:t>
      </w:r>
    </w:p>
    <w:p w:rsidR="004E3CEC" w:rsidRDefault="004E3CEC" w:rsidP="004E3CEC">
      <w:pPr>
        <w:pStyle w:val="ab"/>
        <w:numPr>
          <w:ilvl w:val="1"/>
          <w:numId w:val="3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Перетаскивания на рабочей области сектора круга до достижения необходимого угла;</w:t>
      </w:r>
    </w:p>
    <w:p w:rsidR="004E3CEC" w:rsidRDefault="004E3CEC" w:rsidP="004E3CEC">
      <w:pPr>
        <w:pStyle w:val="ab"/>
        <w:numPr>
          <w:ilvl w:val="0"/>
          <w:numId w:val="3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Задать точку отсчета в поля </w:t>
      </w:r>
      <w:r>
        <w:rPr>
          <w:lang w:val="en-US" w:eastAsia="zh-CN"/>
        </w:rPr>
        <w:t>x</w:t>
      </w:r>
      <w:r w:rsidRPr="00500A01">
        <w:rPr>
          <w:lang w:eastAsia="zh-CN"/>
        </w:rPr>
        <w:t>0</w:t>
      </w:r>
      <w:r>
        <w:rPr>
          <w:lang w:eastAsia="zh-CN"/>
        </w:rPr>
        <w:t xml:space="preserve"> и </w:t>
      </w:r>
      <w:r>
        <w:rPr>
          <w:lang w:val="en-US" w:eastAsia="zh-CN"/>
        </w:rPr>
        <w:t>y</w:t>
      </w:r>
      <w:r w:rsidRPr="00500A01">
        <w:rPr>
          <w:lang w:eastAsia="zh-CN"/>
        </w:rPr>
        <w:t>0</w:t>
      </w:r>
      <w:r>
        <w:rPr>
          <w:lang w:eastAsia="zh-CN"/>
        </w:rPr>
        <w:t xml:space="preserve"> точки отсчета;</w:t>
      </w:r>
    </w:p>
    <w:p w:rsidR="004E3CEC" w:rsidRDefault="004E3CEC" w:rsidP="004E3CEC">
      <w:pPr>
        <w:pStyle w:val="ab"/>
        <w:numPr>
          <w:ilvl w:val="0"/>
          <w:numId w:val="3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 xml:space="preserve">Выставить коэффициенты перехода от пикселей к мм в поля </w:t>
      </w:r>
      <w:r>
        <w:rPr>
          <w:lang w:val="en-US" w:eastAsia="zh-CN"/>
        </w:rPr>
        <w:t>kx</w:t>
      </w:r>
      <w:r>
        <w:rPr>
          <w:lang w:eastAsia="zh-CN"/>
        </w:rPr>
        <w:t xml:space="preserve"> и</w:t>
      </w:r>
      <w:r w:rsidRPr="00500A01">
        <w:rPr>
          <w:lang w:eastAsia="zh-CN"/>
        </w:rPr>
        <w:t xml:space="preserve"> </w:t>
      </w:r>
      <w:r>
        <w:rPr>
          <w:lang w:val="en-US" w:eastAsia="zh-CN"/>
        </w:rPr>
        <w:t>ky</w:t>
      </w:r>
      <w:r>
        <w:rPr>
          <w:lang w:eastAsia="zh-CN"/>
        </w:rPr>
        <w:t xml:space="preserve">; при этом есть возможность задания равных коэффициентов для осей </w:t>
      </w:r>
      <w:r>
        <w:rPr>
          <w:lang w:val="en-US" w:eastAsia="zh-CN"/>
        </w:rPr>
        <w:t>X</w:t>
      </w:r>
      <w:r w:rsidRPr="00500A01">
        <w:rPr>
          <w:lang w:eastAsia="zh-CN"/>
        </w:rPr>
        <w:t xml:space="preserve"> </w:t>
      </w:r>
      <w:r>
        <w:rPr>
          <w:lang w:eastAsia="zh-CN"/>
        </w:rPr>
        <w:t xml:space="preserve">и </w:t>
      </w:r>
      <w:r>
        <w:rPr>
          <w:lang w:val="en-US" w:eastAsia="zh-CN"/>
        </w:rPr>
        <w:t>Y</w:t>
      </w:r>
      <w:r>
        <w:rPr>
          <w:lang w:eastAsia="zh-CN"/>
        </w:rPr>
        <w:t xml:space="preserve">; для этого необходимо нажать кнопку установки равных значений коэффициентов для осей </w:t>
      </w:r>
      <w:r>
        <w:rPr>
          <w:lang w:val="en-US" w:eastAsia="zh-CN"/>
        </w:rPr>
        <w:t>X</w:t>
      </w:r>
      <w:r>
        <w:rPr>
          <w:lang w:eastAsia="zh-CN"/>
        </w:rPr>
        <w:t xml:space="preserve"> и </w:t>
      </w:r>
      <w:r>
        <w:rPr>
          <w:lang w:val="en-US" w:eastAsia="zh-CN"/>
        </w:rPr>
        <w:t>Y</w:t>
      </w:r>
      <w:r>
        <w:rPr>
          <w:lang w:eastAsia="zh-CN"/>
        </w:rPr>
        <w:t>;</w:t>
      </w:r>
    </w:p>
    <w:p w:rsidR="004E3CEC" w:rsidRDefault="004E3CEC" w:rsidP="004E3CEC">
      <w:pPr>
        <w:pStyle w:val="ab"/>
        <w:numPr>
          <w:ilvl w:val="0"/>
          <w:numId w:val="3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Есть возможность инвертировать (зеркально отобразить) оси; для этого необходимо нажать кнопку инвертации напротив коэффициента для соответствующей оси;</w:t>
      </w:r>
    </w:p>
    <w:p w:rsidR="004E3CEC" w:rsidRDefault="004E3CEC" w:rsidP="004E3CEC">
      <w:pPr>
        <w:pStyle w:val="ab"/>
        <w:numPr>
          <w:ilvl w:val="0"/>
          <w:numId w:val="35"/>
        </w:numPr>
        <w:spacing w:after="160" w:line="259" w:lineRule="auto"/>
        <w:jc w:val="both"/>
        <w:rPr>
          <w:lang w:eastAsia="zh-CN"/>
        </w:rPr>
      </w:pPr>
      <w:r>
        <w:rPr>
          <w:lang w:eastAsia="zh-CN"/>
        </w:rPr>
        <w:t>Во время задания системы координат производится отображение итоговой системы координат в рабочей области без смещения (без точки отсчета). После задания всех параметров необходимо нажать кнопку «Применить», либо кнопку «ОК». Для отмены изменений нажать кнопку «Отменить».</w:t>
      </w:r>
    </w:p>
    <w:p w:rsidR="004E3CEC" w:rsidRDefault="004E3CEC" w:rsidP="004E3CEC">
      <w:pPr>
        <w:pStyle w:val="2"/>
        <w:numPr>
          <w:ilvl w:val="1"/>
          <w:numId w:val="20"/>
        </w:numPr>
        <w:spacing w:before="360" w:after="120" w:line="259" w:lineRule="auto"/>
        <w:jc w:val="both"/>
        <w:rPr>
          <w:color w:val="000000" w:themeColor="text1"/>
          <w:lang w:eastAsia="zh-CN"/>
        </w:rPr>
      </w:pPr>
      <w:bookmarkStart w:id="89" w:name="_Toc85807316"/>
      <w:bookmarkStart w:id="90" w:name="_Toc94264163"/>
      <w:r>
        <w:rPr>
          <w:color w:val="000000" w:themeColor="text1"/>
          <w:lang w:eastAsia="zh-CN"/>
        </w:rPr>
        <w:lastRenderedPageBreak/>
        <w:t>Прерывание скриптов</w:t>
      </w:r>
      <w:bookmarkEnd w:id="89"/>
      <w:bookmarkEnd w:id="90"/>
    </w:p>
    <w:p w:rsidR="004E3CEC" w:rsidRPr="008A4D6E" w:rsidRDefault="004E3CEC" w:rsidP="004E3CEC">
      <w:pPr>
        <w:ind w:firstLine="360"/>
        <w:rPr>
          <w:lang w:eastAsia="zh-CN"/>
        </w:rPr>
      </w:pPr>
      <w:r>
        <w:rPr>
          <w:lang w:eastAsia="zh-CN"/>
        </w:rPr>
        <w:t>Для прерывания скрипта необходимо нажать кнопку прерывания скрипта на панели инструментов.</w:t>
      </w:r>
    </w:p>
    <w:p w:rsidR="004E3CEC" w:rsidRPr="00DD0917" w:rsidRDefault="004E3CEC" w:rsidP="00DD0917">
      <w:pPr>
        <w:pStyle w:val="a3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sectPr w:rsidR="004E3CEC" w:rsidRPr="00DD0917" w:rsidSect="00CE6A02">
      <w:headerReference w:type="default" r:id="rId47"/>
      <w:footerReference w:type="default" r:id="rId48"/>
      <w:pgSz w:w="11906" w:h="16838"/>
      <w:pgMar w:top="1134" w:right="1335" w:bottom="1134" w:left="1334" w:header="708" w:footer="283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1E2" w:rsidRDefault="003F31E2" w:rsidP="00257830">
      <w:pPr>
        <w:spacing w:after="0" w:line="240" w:lineRule="auto"/>
      </w:pPr>
      <w:r>
        <w:separator/>
      </w:r>
    </w:p>
  </w:endnote>
  <w:endnote w:type="continuationSeparator" w:id="0">
    <w:p w:rsidR="003F31E2" w:rsidRDefault="003F31E2" w:rsidP="00257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39" w:rsidRDefault="00AF2F39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C01C6">
      <w:rPr>
        <w:noProof/>
      </w:rPr>
      <w:t>- 1 -</w:t>
    </w:r>
    <w:r>
      <w:rPr>
        <w:noProof/>
      </w:rPr>
      <w:fldChar w:fldCharType="end"/>
    </w:r>
  </w:p>
  <w:p w:rsidR="00AF2F39" w:rsidRDefault="00AF2F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1E2" w:rsidRDefault="003F31E2" w:rsidP="00257830">
      <w:pPr>
        <w:spacing w:after="0" w:line="240" w:lineRule="auto"/>
      </w:pPr>
      <w:r>
        <w:separator/>
      </w:r>
    </w:p>
  </w:footnote>
  <w:footnote w:type="continuationSeparator" w:id="0">
    <w:p w:rsidR="003F31E2" w:rsidRDefault="003F31E2" w:rsidP="00257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39" w:rsidRPr="009F1266" w:rsidRDefault="00AF2F39">
    <w:pPr>
      <w:pStyle w:val="a5"/>
    </w:pPr>
    <w:r>
      <w:rPr>
        <w:lang w:val="en-US"/>
      </w:rPr>
      <w:t xml:space="preserve">“FlexCNC” </w:t>
    </w:r>
    <w:r>
      <w:t>Руководство оператора</w:t>
    </w:r>
  </w:p>
  <w:p w:rsidR="00AF2F39" w:rsidRDefault="00AF2F3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F42F8"/>
    <w:multiLevelType w:val="hybridMultilevel"/>
    <w:tmpl w:val="3D821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6724C"/>
    <w:multiLevelType w:val="hybridMultilevel"/>
    <w:tmpl w:val="5FD04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053CE"/>
    <w:multiLevelType w:val="hybridMultilevel"/>
    <w:tmpl w:val="224C1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91626"/>
    <w:multiLevelType w:val="hybridMultilevel"/>
    <w:tmpl w:val="B680F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03257"/>
    <w:multiLevelType w:val="hybridMultilevel"/>
    <w:tmpl w:val="06D461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Marlett" w:hAnsi="Marlett" w:hint="default"/>
      </w:rPr>
    </w:lvl>
  </w:abstractNum>
  <w:abstractNum w:abstractNumId="5">
    <w:nsid w:val="1CEF2326"/>
    <w:multiLevelType w:val="hybridMultilevel"/>
    <w:tmpl w:val="68BEB6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6">
    <w:nsid w:val="1DDD5548"/>
    <w:multiLevelType w:val="hybridMultilevel"/>
    <w:tmpl w:val="01D6D640"/>
    <w:lvl w:ilvl="0" w:tplc="E4DC47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C54C4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D287018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11E1B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9BC78B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A1A8020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A38302A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6204FAC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8A0F4E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2E69F3"/>
    <w:multiLevelType w:val="hybridMultilevel"/>
    <w:tmpl w:val="22D4A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7255C7"/>
    <w:multiLevelType w:val="hybridMultilevel"/>
    <w:tmpl w:val="8BCA4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462B2"/>
    <w:multiLevelType w:val="hybridMultilevel"/>
    <w:tmpl w:val="6794F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84453"/>
    <w:multiLevelType w:val="hybridMultilevel"/>
    <w:tmpl w:val="DE0AB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5851A3"/>
    <w:multiLevelType w:val="hybridMultilevel"/>
    <w:tmpl w:val="A774A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8C5CC8"/>
    <w:multiLevelType w:val="hybridMultilevel"/>
    <w:tmpl w:val="05AAA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771FE7"/>
    <w:multiLevelType w:val="hybridMultilevel"/>
    <w:tmpl w:val="2544E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C25E0"/>
    <w:multiLevelType w:val="hybridMultilevel"/>
    <w:tmpl w:val="EDC0A84C"/>
    <w:lvl w:ilvl="0" w:tplc="B718CBC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3C2F2315"/>
    <w:multiLevelType w:val="hybridMultilevel"/>
    <w:tmpl w:val="2C0C1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623EDB"/>
    <w:multiLevelType w:val="multilevel"/>
    <w:tmpl w:val="2C7E2C18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17">
    <w:nsid w:val="412A24B8"/>
    <w:multiLevelType w:val="hybridMultilevel"/>
    <w:tmpl w:val="34922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EB6F50"/>
    <w:multiLevelType w:val="hybridMultilevel"/>
    <w:tmpl w:val="480EA6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Marlett" w:hAnsi="Marlett" w:hint="default"/>
      </w:rPr>
    </w:lvl>
  </w:abstractNum>
  <w:abstractNum w:abstractNumId="19">
    <w:nsid w:val="49FB664F"/>
    <w:multiLevelType w:val="hybridMultilevel"/>
    <w:tmpl w:val="849849C6"/>
    <w:lvl w:ilvl="0" w:tplc="36B2AF74">
      <w:start w:val="2019"/>
      <w:numFmt w:val="bullet"/>
      <w:lvlText w:val=""/>
      <w:lvlJc w:val="left"/>
      <w:pPr>
        <w:ind w:left="1068" w:hanging="360"/>
      </w:pPr>
      <w:rPr>
        <w:rFonts w:ascii="Symbol" w:eastAsiaTheme="minorHAns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E961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C6B6988"/>
    <w:multiLevelType w:val="hybridMultilevel"/>
    <w:tmpl w:val="AEBE36DC"/>
    <w:lvl w:ilvl="0" w:tplc="B6EAB3F0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2">
    <w:nsid w:val="4E94450F"/>
    <w:multiLevelType w:val="hybridMultilevel"/>
    <w:tmpl w:val="1D2EC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8F7AA6"/>
    <w:multiLevelType w:val="hybridMultilevel"/>
    <w:tmpl w:val="88465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F4789E"/>
    <w:multiLevelType w:val="hybridMultilevel"/>
    <w:tmpl w:val="44666A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392095"/>
    <w:multiLevelType w:val="hybridMultilevel"/>
    <w:tmpl w:val="80FCB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4A576F"/>
    <w:multiLevelType w:val="hybridMultilevel"/>
    <w:tmpl w:val="3D72B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A665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6563548"/>
    <w:multiLevelType w:val="hybridMultilevel"/>
    <w:tmpl w:val="86028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462475"/>
    <w:multiLevelType w:val="hybridMultilevel"/>
    <w:tmpl w:val="7646CDAA"/>
    <w:lvl w:ilvl="0" w:tplc="F0D49EBE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6BEC1221"/>
    <w:multiLevelType w:val="hybridMultilevel"/>
    <w:tmpl w:val="774861A4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>
    <w:nsid w:val="6D25034D"/>
    <w:multiLevelType w:val="hybridMultilevel"/>
    <w:tmpl w:val="1F902C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FA2FF0"/>
    <w:multiLevelType w:val="hybridMultilevel"/>
    <w:tmpl w:val="F2B22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8F469E"/>
    <w:multiLevelType w:val="hybridMultilevel"/>
    <w:tmpl w:val="2326F4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1DB30B8"/>
    <w:multiLevelType w:val="hybridMultilevel"/>
    <w:tmpl w:val="FE828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E34999"/>
    <w:multiLevelType w:val="hybridMultilevel"/>
    <w:tmpl w:val="74742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AC001B"/>
    <w:multiLevelType w:val="hybridMultilevel"/>
    <w:tmpl w:val="25CA2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4"/>
  </w:num>
  <w:num w:numId="6">
    <w:abstractNumId w:val="18"/>
  </w:num>
  <w:num w:numId="7">
    <w:abstractNumId w:val="19"/>
  </w:num>
  <w:num w:numId="8">
    <w:abstractNumId w:val="24"/>
  </w:num>
  <w:num w:numId="9">
    <w:abstractNumId w:val="14"/>
  </w:num>
  <w:num w:numId="10">
    <w:abstractNumId w:val="21"/>
  </w:num>
  <w:num w:numId="11">
    <w:abstractNumId w:val="16"/>
  </w:num>
  <w:num w:numId="12">
    <w:abstractNumId w:val="31"/>
  </w:num>
  <w:num w:numId="13">
    <w:abstractNumId w:val="5"/>
  </w:num>
  <w:num w:numId="14">
    <w:abstractNumId w:val="30"/>
  </w:num>
  <w:num w:numId="15">
    <w:abstractNumId w:val="11"/>
  </w:num>
  <w:num w:numId="16">
    <w:abstractNumId w:val="1"/>
  </w:num>
  <w:num w:numId="17">
    <w:abstractNumId w:val="10"/>
  </w:num>
  <w:num w:numId="18">
    <w:abstractNumId w:val="22"/>
  </w:num>
  <w:num w:numId="19">
    <w:abstractNumId w:val="15"/>
  </w:num>
  <w:num w:numId="20">
    <w:abstractNumId w:val="20"/>
  </w:num>
  <w:num w:numId="21">
    <w:abstractNumId w:val="2"/>
  </w:num>
  <w:num w:numId="22">
    <w:abstractNumId w:val="25"/>
  </w:num>
  <w:num w:numId="23">
    <w:abstractNumId w:val="26"/>
  </w:num>
  <w:num w:numId="24">
    <w:abstractNumId w:val="28"/>
  </w:num>
  <w:num w:numId="25">
    <w:abstractNumId w:val="23"/>
  </w:num>
  <w:num w:numId="26">
    <w:abstractNumId w:val="35"/>
  </w:num>
  <w:num w:numId="27">
    <w:abstractNumId w:val="17"/>
  </w:num>
  <w:num w:numId="28">
    <w:abstractNumId w:val="13"/>
  </w:num>
  <w:num w:numId="29">
    <w:abstractNumId w:val="9"/>
  </w:num>
  <w:num w:numId="30">
    <w:abstractNumId w:val="0"/>
  </w:num>
  <w:num w:numId="31">
    <w:abstractNumId w:val="12"/>
  </w:num>
  <w:num w:numId="32">
    <w:abstractNumId w:val="32"/>
  </w:num>
  <w:num w:numId="33">
    <w:abstractNumId w:val="8"/>
  </w:num>
  <w:num w:numId="34">
    <w:abstractNumId w:val="34"/>
  </w:num>
  <w:num w:numId="35">
    <w:abstractNumId w:val="36"/>
  </w:num>
  <w:num w:numId="36">
    <w:abstractNumId w:val="7"/>
  </w:num>
  <w:num w:numId="37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BAA"/>
    <w:rsid w:val="00007705"/>
    <w:rsid w:val="000523F3"/>
    <w:rsid w:val="00086715"/>
    <w:rsid w:val="0009197B"/>
    <w:rsid w:val="000A00B8"/>
    <w:rsid w:val="000B419D"/>
    <w:rsid w:val="000C7752"/>
    <w:rsid w:val="000C7BAA"/>
    <w:rsid w:val="000C7FAA"/>
    <w:rsid w:val="000D417C"/>
    <w:rsid w:val="000E4DE0"/>
    <w:rsid w:val="00102740"/>
    <w:rsid w:val="00113988"/>
    <w:rsid w:val="00170FFF"/>
    <w:rsid w:val="00173774"/>
    <w:rsid w:val="001F2C9C"/>
    <w:rsid w:val="002159AA"/>
    <w:rsid w:val="00257830"/>
    <w:rsid w:val="00260E47"/>
    <w:rsid w:val="00264A51"/>
    <w:rsid w:val="002726C3"/>
    <w:rsid w:val="00274AD1"/>
    <w:rsid w:val="002F0F32"/>
    <w:rsid w:val="002F1C4F"/>
    <w:rsid w:val="002F5A45"/>
    <w:rsid w:val="002F66F6"/>
    <w:rsid w:val="00322CF6"/>
    <w:rsid w:val="00335057"/>
    <w:rsid w:val="00335FB8"/>
    <w:rsid w:val="00336560"/>
    <w:rsid w:val="00337F0C"/>
    <w:rsid w:val="00343919"/>
    <w:rsid w:val="00344392"/>
    <w:rsid w:val="00345AAB"/>
    <w:rsid w:val="00346AA2"/>
    <w:rsid w:val="00356E65"/>
    <w:rsid w:val="00363230"/>
    <w:rsid w:val="0037238E"/>
    <w:rsid w:val="00372D3C"/>
    <w:rsid w:val="003940F2"/>
    <w:rsid w:val="003A2998"/>
    <w:rsid w:val="003C59B7"/>
    <w:rsid w:val="003D39EA"/>
    <w:rsid w:val="003D69B8"/>
    <w:rsid w:val="003F31E2"/>
    <w:rsid w:val="004035F2"/>
    <w:rsid w:val="00410837"/>
    <w:rsid w:val="004237E3"/>
    <w:rsid w:val="00440A8A"/>
    <w:rsid w:val="00444BB4"/>
    <w:rsid w:val="00462648"/>
    <w:rsid w:val="004A3604"/>
    <w:rsid w:val="004B0559"/>
    <w:rsid w:val="004B36F4"/>
    <w:rsid w:val="004E3CEC"/>
    <w:rsid w:val="004E4B9E"/>
    <w:rsid w:val="0052639F"/>
    <w:rsid w:val="00574EB1"/>
    <w:rsid w:val="00580853"/>
    <w:rsid w:val="0058342D"/>
    <w:rsid w:val="00591AA7"/>
    <w:rsid w:val="005B233E"/>
    <w:rsid w:val="005B3A93"/>
    <w:rsid w:val="005C01C6"/>
    <w:rsid w:val="005D381E"/>
    <w:rsid w:val="005E38CF"/>
    <w:rsid w:val="005E4484"/>
    <w:rsid w:val="005F4570"/>
    <w:rsid w:val="0060257E"/>
    <w:rsid w:val="0061543C"/>
    <w:rsid w:val="006220CC"/>
    <w:rsid w:val="006813E5"/>
    <w:rsid w:val="0068490C"/>
    <w:rsid w:val="00690FF8"/>
    <w:rsid w:val="006A0A45"/>
    <w:rsid w:val="006A603F"/>
    <w:rsid w:val="006B19EC"/>
    <w:rsid w:val="006D76DB"/>
    <w:rsid w:val="00734F3D"/>
    <w:rsid w:val="0076440D"/>
    <w:rsid w:val="007818CC"/>
    <w:rsid w:val="007A7A40"/>
    <w:rsid w:val="007C1C6F"/>
    <w:rsid w:val="007D28E9"/>
    <w:rsid w:val="008052FB"/>
    <w:rsid w:val="00813777"/>
    <w:rsid w:val="00813F2A"/>
    <w:rsid w:val="00825D45"/>
    <w:rsid w:val="0084695E"/>
    <w:rsid w:val="00864A2D"/>
    <w:rsid w:val="00867DC9"/>
    <w:rsid w:val="008728D2"/>
    <w:rsid w:val="00882475"/>
    <w:rsid w:val="008C11EF"/>
    <w:rsid w:val="008D5EFB"/>
    <w:rsid w:val="008E56A9"/>
    <w:rsid w:val="008F5DFA"/>
    <w:rsid w:val="00915BCB"/>
    <w:rsid w:val="00925FD1"/>
    <w:rsid w:val="00970AFA"/>
    <w:rsid w:val="009960DE"/>
    <w:rsid w:val="009A07A0"/>
    <w:rsid w:val="009A1F46"/>
    <w:rsid w:val="009B1325"/>
    <w:rsid w:val="009E41F4"/>
    <w:rsid w:val="009F1266"/>
    <w:rsid w:val="00A017EA"/>
    <w:rsid w:val="00A16D2A"/>
    <w:rsid w:val="00A17FB6"/>
    <w:rsid w:val="00A50F0C"/>
    <w:rsid w:val="00A5699A"/>
    <w:rsid w:val="00AA2588"/>
    <w:rsid w:val="00AD137B"/>
    <w:rsid w:val="00AF2F39"/>
    <w:rsid w:val="00B10FF9"/>
    <w:rsid w:val="00B4159D"/>
    <w:rsid w:val="00B66DBC"/>
    <w:rsid w:val="00BA4C8A"/>
    <w:rsid w:val="00BB6C7F"/>
    <w:rsid w:val="00BC4FFE"/>
    <w:rsid w:val="00BC64B1"/>
    <w:rsid w:val="00BD0DC3"/>
    <w:rsid w:val="00BE6FB0"/>
    <w:rsid w:val="00BF4865"/>
    <w:rsid w:val="00BF5FD5"/>
    <w:rsid w:val="00C1406D"/>
    <w:rsid w:val="00C217A2"/>
    <w:rsid w:val="00C26CDB"/>
    <w:rsid w:val="00C4168A"/>
    <w:rsid w:val="00C52C32"/>
    <w:rsid w:val="00C65258"/>
    <w:rsid w:val="00C6706B"/>
    <w:rsid w:val="00C679C2"/>
    <w:rsid w:val="00C84ED8"/>
    <w:rsid w:val="00CE45F6"/>
    <w:rsid w:val="00CE6A02"/>
    <w:rsid w:val="00D12679"/>
    <w:rsid w:val="00D27909"/>
    <w:rsid w:val="00D27AA8"/>
    <w:rsid w:val="00D33EB8"/>
    <w:rsid w:val="00D73A9B"/>
    <w:rsid w:val="00D86E74"/>
    <w:rsid w:val="00D87614"/>
    <w:rsid w:val="00D90070"/>
    <w:rsid w:val="00D9145E"/>
    <w:rsid w:val="00DD0917"/>
    <w:rsid w:val="00DF5984"/>
    <w:rsid w:val="00E509EC"/>
    <w:rsid w:val="00E5229B"/>
    <w:rsid w:val="00E9373E"/>
    <w:rsid w:val="00EB0B23"/>
    <w:rsid w:val="00EB6431"/>
    <w:rsid w:val="00EB6AF0"/>
    <w:rsid w:val="00EF0FEF"/>
    <w:rsid w:val="00EF1E20"/>
    <w:rsid w:val="00F06254"/>
    <w:rsid w:val="00F07D0B"/>
    <w:rsid w:val="00F1765F"/>
    <w:rsid w:val="00F27278"/>
    <w:rsid w:val="00F64352"/>
    <w:rsid w:val="00F83FBB"/>
    <w:rsid w:val="00F90D86"/>
    <w:rsid w:val="00F9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828919-2815-4B2C-BF7E-86BAFCA74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AA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E6A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813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652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1D522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link w:val="a3"/>
    <w:uiPriority w:val="99"/>
    <w:rsid w:val="001D5228"/>
    <w:rPr>
      <w:rFonts w:ascii="Consolas" w:hAnsi="Consolas"/>
      <w:sz w:val="21"/>
      <w:szCs w:val="21"/>
    </w:rPr>
  </w:style>
  <w:style w:type="paragraph" w:styleId="a5">
    <w:name w:val="header"/>
    <w:basedOn w:val="a"/>
    <w:link w:val="a6"/>
    <w:uiPriority w:val="99"/>
    <w:unhideWhenUsed/>
    <w:rsid w:val="0025783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257830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25783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257830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9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1B13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link w:val="ac"/>
    <w:uiPriority w:val="34"/>
    <w:qFormat/>
    <w:rsid w:val="0060257E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9"/>
    <w:rsid w:val="00CE6A0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No Spacing"/>
    <w:link w:val="ae"/>
    <w:uiPriority w:val="1"/>
    <w:qFormat/>
    <w:rsid w:val="00CE6A02"/>
    <w:rPr>
      <w:rFonts w:asciiTheme="minorHAnsi" w:eastAsiaTheme="minorEastAsia" w:hAnsiTheme="minorHAnsi" w:cstheme="minorBidi"/>
      <w:sz w:val="22"/>
      <w:szCs w:val="22"/>
    </w:rPr>
  </w:style>
  <w:style w:type="character" w:customStyle="1" w:styleId="ae">
    <w:name w:val="Без интервала Знак"/>
    <w:basedOn w:val="a0"/>
    <w:link w:val="ad"/>
    <w:uiPriority w:val="1"/>
    <w:rsid w:val="00CE6A02"/>
    <w:rPr>
      <w:rFonts w:asciiTheme="minorHAnsi" w:eastAsiaTheme="minorEastAsia" w:hAnsiTheme="minorHAnsi" w:cstheme="minorBidi"/>
      <w:sz w:val="22"/>
      <w:szCs w:val="22"/>
    </w:rPr>
  </w:style>
  <w:style w:type="paragraph" w:styleId="af">
    <w:name w:val="TOC Heading"/>
    <w:basedOn w:val="1"/>
    <w:next w:val="a"/>
    <w:uiPriority w:val="39"/>
    <w:unhideWhenUsed/>
    <w:qFormat/>
    <w:rsid w:val="00D9145E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9145E"/>
    <w:pPr>
      <w:spacing w:after="100"/>
    </w:pPr>
  </w:style>
  <w:style w:type="character" w:styleId="af0">
    <w:name w:val="Hyperlink"/>
    <w:basedOn w:val="a0"/>
    <w:uiPriority w:val="99"/>
    <w:unhideWhenUsed/>
    <w:rsid w:val="00D9145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813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6813E5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C6525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table" w:styleId="af1">
    <w:name w:val="Table Grid"/>
    <w:basedOn w:val="a1"/>
    <w:uiPriority w:val="39"/>
    <w:rsid w:val="0058085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rsid w:val="005808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Название Знак"/>
    <w:basedOn w:val="a0"/>
    <w:link w:val="af2"/>
    <w:uiPriority w:val="10"/>
    <w:rsid w:val="005808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Default">
    <w:name w:val="Default"/>
    <w:rsid w:val="0058085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paragraph" w:styleId="af4">
    <w:name w:val="Normal (Web)"/>
    <w:basedOn w:val="a"/>
    <w:uiPriority w:val="99"/>
    <w:semiHidden/>
    <w:unhideWhenUsed/>
    <w:rsid w:val="0058085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80853"/>
    <w:pPr>
      <w:spacing w:after="100" w:line="259" w:lineRule="auto"/>
      <w:ind w:left="440"/>
    </w:pPr>
    <w:rPr>
      <w:rFonts w:asciiTheme="minorHAnsi" w:eastAsiaTheme="minorHAnsi" w:hAnsiTheme="minorHAnsi" w:cstheme="minorBidi"/>
    </w:rPr>
  </w:style>
  <w:style w:type="paragraph" w:customStyle="1" w:styleId="af5">
    <w:name w:val="Основной текст (Артем)"/>
    <w:basedOn w:val="a"/>
    <w:link w:val="af6"/>
    <w:qFormat/>
    <w:rsid w:val="00580853"/>
    <w:pPr>
      <w:spacing w:after="160" w:line="259" w:lineRule="auto"/>
      <w:ind w:left="1276"/>
    </w:pPr>
    <w:rPr>
      <w:rFonts w:asciiTheme="minorHAnsi" w:eastAsiaTheme="minorHAnsi" w:hAnsiTheme="minorHAnsi" w:cstheme="minorBidi"/>
    </w:rPr>
  </w:style>
  <w:style w:type="paragraph" w:customStyle="1" w:styleId="af7">
    <w:name w:val="Код"/>
    <w:aliases w:val="примеры"/>
    <w:basedOn w:val="af5"/>
    <w:link w:val="af8"/>
    <w:qFormat/>
    <w:rsid w:val="00580853"/>
    <w:pPr>
      <w:spacing w:after="0"/>
    </w:pPr>
    <w:rPr>
      <w:i/>
      <w:lang w:val="en-US"/>
    </w:rPr>
  </w:style>
  <w:style w:type="character" w:customStyle="1" w:styleId="af6">
    <w:name w:val="Основной текст (Артем) Знак"/>
    <w:basedOn w:val="a0"/>
    <w:link w:val="af5"/>
    <w:rsid w:val="0058085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8">
    <w:name w:val="Код Знак"/>
    <w:aliases w:val="примеры Знак"/>
    <w:basedOn w:val="af6"/>
    <w:link w:val="af7"/>
    <w:rsid w:val="00580853"/>
    <w:rPr>
      <w:rFonts w:asciiTheme="minorHAnsi" w:eastAsiaTheme="minorHAnsi" w:hAnsiTheme="minorHAnsi" w:cstheme="minorBidi"/>
      <w:i/>
      <w:sz w:val="22"/>
      <w:szCs w:val="22"/>
      <w:lang w:val="en-US" w:eastAsia="en-US"/>
    </w:rPr>
  </w:style>
  <w:style w:type="character" w:customStyle="1" w:styleId="fontstyle01">
    <w:name w:val="fontstyle01"/>
    <w:basedOn w:val="a0"/>
    <w:rsid w:val="004E3CEC"/>
    <w:rPr>
      <w:rFonts w:ascii="Tahoma" w:hAnsi="Tahoma" w:cs="Tahom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ac">
    <w:name w:val="Абзац списка Знак"/>
    <w:link w:val="ab"/>
    <w:uiPriority w:val="34"/>
    <w:locked/>
    <w:rsid w:val="00825D4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9">
    <w:name w:val="ЗАГОЛОВОК"/>
    <w:link w:val="afa"/>
    <w:qFormat/>
    <w:rsid w:val="00825D45"/>
    <w:pPr>
      <w:spacing w:line="360" w:lineRule="auto"/>
      <w:ind w:firstLine="567"/>
      <w:jc w:val="both"/>
    </w:pPr>
    <w:rPr>
      <w:rFonts w:ascii="Arial" w:hAnsi="Arial" w:cs="Arial"/>
      <w:b/>
      <w:sz w:val="28"/>
      <w:szCs w:val="28"/>
      <w:lang w:eastAsia="en-US"/>
    </w:rPr>
  </w:style>
  <w:style w:type="character" w:customStyle="1" w:styleId="afa">
    <w:name w:val="ЗАГОЛОВОК Знак"/>
    <w:link w:val="af9"/>
    <w:rsid w:val="00825D45"/>
    <w:rPr>
      <w:rFonts w:ascii="Arial" w:hAnsi="Arial" w:cs="Arial"/>
      <w:b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70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2021-05-19T00:00:00</PublishDate>
  <Abstract/>
  <CompanyAddress>г. Москва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DC5CFD-717A-47A8-AD08-2E92871E9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67</Pages>
  <Words>8966</Words>
  <Characters>51112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Программное обеспечение «FlexCNC»</vt:lpstr>
    </vt:vector>
  </TitlesOfParts>
  <Company>ГК ЛАзеры и аппаратура</Company>
  <LinksUpToDate>false</LinksUpToDate>
  <CharactersWithSpaces>59959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Программное обеспечение «FlexCNC»</dc:title>
  <dc:subject>Руководство Оператора</dc:subject>
  <dc:creator>Глеб ШЕвченко</dc:creator>
  <cp:keywords/>
  <dc:description/>
  <cp:lastModifiedBy>DNT</cp:lastModifiedBy>
  <cp:revision>7</cp:revision>
  <dcterms:created xsi:type="dcterms:W3CDTF">2021-11-15T07:03:00Z</dcterms:created>
  <dcterms:modified xsi:type="dcterms:W3CDTF">2022-01-28T09:08:00Z</dcterms:modified>
</cp:coreProperties>
</file>